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D4" w:rsidRPr="0036414F" w:rsidRDefault="00BE0051" w:rsidP="001333D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  <w:r w:rsidR="001333D4" w:rsidRPr="0036414F">
        <w:rPr>
          <w:sz w:val="20"/>
          <w:szCs w:val="20"/>
        </w:rPr>
        <w:t xml:space="preserve"> </w:t>
      </w:r>
    </w:p>
    <w:p w:rsidR="001333D4" w:rsidRPr="0036414F" w:rsidRDefault="001333D4" w:rsidP="001333D4">
      <w:pPr>
        <w:jc w:val="right"/>
        <w:rPr>
          <w:sz w:val="20"/>
          <w:szCs w:val="20"/>
        </w:rPr>
      </w:pPr>
      <w:r w:rsidRPr="0036414F">
        <w:rPr>
          <w:sz w:val="20"/>
          <w:szCs w:val="20"/>
        </w:rPr>
        <w:t>к распоряжению Комитета образования</w:t>
      </w:r>
    </w:p>
    <w:p w:rsidR="001333D4" w:rsidRPr="0036414F" w:rsidRDefault="001333D4" w:rsidP="001333D4">
      <w:pPr>
        <w:ind w:left="5580"/>
        <w:jc w:val="right"/>
        <w:rPr>
          <w:sz w:val="20"/>
          <w:szCs w:val="20"/>
        </w:rPr>
      </w:pPr>
      <w:r w:rsidRPr="0036414F">
        <w:rPr>
          <w:sz w:val="20"/>
          <w:szCs w:val="20"/>
        </w:rPr>
        <w:t xml:space="preserve">от </w:t>
      </w:r>
      <w:r w:rsidR="00CE2957">
        <w:rPr>
          <w:sz w:val="20"/>
          <w:szCs w:val="20"/>
        </w:rPr>
        <w:t>06.</w:t>
      </w:r>
      <w:r w:rsidRPr="0036414F">
        <w:rPr>
          <w:sz w:val="20"/>
          <w:szCs w:val="20"/>
        </w:rPr>
        <w:t>09.202</w:t>
      </w:r>
      <w:r w:rsidR="00CE2957">
        <w:rPr>
          <w:sz w:val="20"/>
          <w:szCs w:val="20"/>
        </w:rPr>
        <w:t>4</w:t>
      </w:r>
      <w:r w:rsidRPr="0036414F">
        <w:rPr>
          <w:sz w:val="20"/>
          <w:szCs w:val="20"/>
        </w:rPr>
        <w:t xml:space="preserve"> г № 2</w:t>
      </w:r>
      <w:r w:rsidR="00CE2957">
        <w:rPr>
          <w:sz w:val="20"/>
          <w:szCs w:val="20"/>
        </w:rPr>
        <w:t>28</w:t>
      </w:r>
      <w:r w:rsidRPr="0036414F">
        <w:rPr>
          <w:sz w:val="20"/>
          <w:szCs w:val="20"/>
        </w:rPr>
        <w:t xml:space="preserve"> -р </w:t>
      </w:r>
    </w:p>
    <w:p w:rsidR="001333D4" w:rsidRDefault="001333D4" w:rsidP="00DA781D">
      <w:pPr>
        <w:spacing w:before="75" w:after="75" w:line="214" w:lineRule="atLeast"/>
        <w:jc w:val="center"/>
        <w:rPr>
          <w:b/>
          <w:color w:val="000000"/>
        </w:rPr>
      </w:pPr>
      <w:r w:rsidRPr="00F7114E">
        <w:rPr>
          <w:b/>
          <w:color w:val="000000"/>
        </w:rPr>
        <w:t xml:space="preserve">Состав </w:t>
      </w:r>
      <w:r w:rsidR="002C171D">
        <w:rPr>
          <w:b/>
          <w:color w:val="000000"/>
        </w:rPr>
        <w:t>апелляционной комиссии</w:t>
      </w:r>
      <w:r w:rsidRPr="00F7114E">
        <w:rPr>
          <w:b/>
          <w:color w:val="000000"/>
        </w:rPr>
        <w:t xml:space="preserve"> школьного этапа все</w:t>
      </w:r>
      <w:r w:rsidR="00DA781D">
        <w:rPr>
          <w:b/>
          <w:color w:val="000000"/>
        </w:rPr>
        <w:t>российской олимпиады школьников</w:t>
      </w:r>
      <w:r w:rsidR="00314311" w:rsidRPr="00314311">
        <w:rPr>
          <w:b/>
          <w:color w:val="000000"/>
        </w:rPr>
        <w:t xml:space="preserve"> </w:t>
      </w:r>
      <w:r w:rsidRPr="005A3185">
        <w:rPr>
          <w:b/>
          <w:color w:val="000000"/>
        </w:rPr>
        <w:t>в 202</w:t>
      </w:r>
      <w:r w:rsidR="00CE2957">
        <w:rPr>
          <w:b/>
          <w:color w:val="000000"/>
        </w:rPr>
        <w:t>4</w:t>
      </w:r>
      <w:r w:rsidRPr="005A3185">
        <w:rPr>
          <w:b/>
          <w:color w:val="000000"/>
        </w:rPr>
        <w:t>-202</w:t>
      </w:r>
      <w:r w:rsidR="00CE2957">
        <w:rPr>
          <w:b/>
          <w:color w:val="000000"/>
        </w:rPr>
        <w:t>5</w:t>
      </w:r>
      <w:r w:rsidRPr="005A3185">
        <w:rPr>
          <w:b/>
          <w:color w:val="000000"/>
        </w:rPr>
        <w:t xml:space="preserve"> учебном году </w:t>
      </w:r>
    </w:p>
    <w:p w:rsidR="00DA781D" w:rsidRPr="005E4563" w:rsidRDefault="00DA781D" w:rsidP="00DA781D">
      <w:pPr>
        <w:spacing w:before="75" w:after="75" w:line="214" w:lineRule="atLeast"/>
        <w:jc w:val="center"/>
        <w:rPr>
          <w:b/>
          <w:color w:val="000000"/>
          <w:sz w:val="16"/>
          <w:szCs w:val="16"/>
        </w:rPr>
      </w:pPr>
    </w:p>
    <w:tbl>
      <w:tblPr>
        <w:tblW w:w="159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5"/>
        <w:gridCol w:w="4395"/>
        <w:gridCol w:w="8080"/>
      </w:tblGrid>
      <w:tr w:rsidR="00600E20" w:rsidRPr="00CA57A1" w:rsidTr="00CE2957">
        <w:trPr>
          <w:trHeight w:val="170"/>
        </w:trPr>
        <w:tc>
          <w:tcPr>
            <w:tcW w:w="560" w:type="dxa"/>
            <w:vMerge w:val="restart"/>
            <w:vAlign w:val="center"/>
          </w:tcPr>
          <w:p w:rsidR="00600E20" w:rsidRPr="00CA57A1" w:rsidRDefault="00600E20" w:rsidP="00600E20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CA57A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55" w:type="dxa"/>
            <w:vMerge w:val="restart"/>
            <w:vAlign w:val="center"/>
          </w:tcPr>
          <w:p w:rsidR="00600E20" w:rsidRPr="00CA57A1" w:rsidRDefault="00600E20" w:rsidP="00600E20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CA57A1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2475" w:type="dxa"/>
            <w:gridSpan w:val="2"/>
            <w:vAlign w:val="center"/>
          </w:tcPr>
          <w:p w:rsidR="00600E20" w:rsidRPr="00CA57A1" w:rsidRDefault="00600E20" w:rsidP="00600E20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CA57A1">
              <w:rPr>
                <w:b/>
                <w:color w:val="000000"/>
                <w:sz w:val="22"/>
                <w:szCs w:val="22"/>
              </w:rPr>
              <w:t>Члены апелляционной комиссии</w:t>
            </w:r>
          </w:p>
        </w:tc>
      </w:tr>
      <w:tr w:rsidR="00600E20" w:rsidRPr="00CA57A1" w:rsidTr="00CE2957">
        <w:trPr>
          <w:trHeight w:val="170"/>
        </w:trPr>
        <w:tc>
          <w:tcPr>
            <w:tcW w:w="560" w:type="dxa"/>
            <w:vMerge/>
            <w:vAlign w:val="center"/>
          </w:tcPr>
          <w:p w:rsidR="00600E20" w:rsidRPr="00CA57A1" w:rsidRDefault="00600E20" w:rsidP="00600E20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vMerge/>
            <w:vAlign w:val="center"/>
          </w:tcPr>
          <w:p w:rsidR="00600E20" w:rsidRPr="00CA57A1" w:rsidRDefault="00600E20" w:rsidP="00600E20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600E20" w:rsidRPr="00CA57A1" w:rsidRDefault="00600E20" w:rsidP="00600E20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CA57A1">
              <w:rPr>
                <w:b/>
                <w:color w:val="000000"/>
                <w:sz w:val="22"/>
                <w:szCs w:val="22"/>
              </w:rPr>
              <w:t>4 классы</w:t>
            </w:r>
          </w:p>
        </w:tc>
        <w:tc>
          <w:tcPr>
            <w:tcW w:w="8080" w:type="dxa"/>
          </w:tcPr>
          <w:p w:rsidR="00600E20" w:rsidRPr="00CA57A1" w:rsidRDefault="00600E20" w:rsidP="00600E20">
            <w:pPr>
              <w:spacing w:line="276" w:lineRule="auto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CA57A1">
              <w:rPr>
                <w:b/>
                <w:color w:val="000000"/>
                <w:sz w:val="22"/>
                <w:szCs w:val="22"/>
              </w:rPr>
              <w:t>5-11 классы</w:t>
            </w: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600E20" w:rsidRPr="00CE2957" w:rsidRDefault="00600E20" w:rsidP="00600E2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1</w:t>
            </w:r>
          </w:p>
        </w:tc>
        <w:tc>
          <w:tcPr>
            <w:tcW w:w="2955" w:type="dxa"/>
            <w:vAlign w:val="center"/>
          </w:tcPr>
          <w:p w:rsidR="00600E20" w:rsidRPr="00CE2957" w:rsidRDefault="00600E20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«СОШ № 1»</w:t>
            </w:r>
          </w:p>
        </w:tc>
        <w:tc>
          <w:tcPr>
            <w:tcW w:w="4395" w:type="dxa"/>
            <w:vAlign w:val="center"/>
          </w:tcPr>
          <w:p w:rsidR="00600E20" w:rsidRPr="00CE2957" w:rsidRDefault="00600E20" w:rsidP="002010F9">
            <w:pPr>
              <w:pStyle w:val="a3"/>
              <w:spacing w:after="0" w:line="276" w:lineRule="auto"/>
              <w:ind w:left="0"/>
              <w:rPr>
                <w:rFonts w:ascii="Times New Roman" w:hAnsi="Times New Roman"/>
              </w:rPr>
            </w:pPr>
            <w:proofErr w:type="spellStart"/>
            <w:r w:rsidRPr="00CE2957">
              <w:rPr>
                <w:rFonts w:ascii="Times New Roman" w:hAnsi="Times New Roman"/>
              </w:rPr>
              <w:t>Трудова</w:t>
            </w:r>
            <w:proofErr w:type="spellEnd"/>
            <w:r w:rsidRPr="00CE2957">
              <w:rPr>
                <w:rFonts w:ascii="Times New Roman" w:hAnsi="Times New Roman"/>
              </w:rPr>
              <w:t xml:space="preserve"> Ю.В., Никитина С.Б., </w:t>
            </w:r>
            <w:proofErr w:type="spellStart"/>
            <w:r w:rsidRPr="00CE2957">
              <w:rPr>
                <w:rFonts w:ascii="Times New Roman" w:hAnsi="Times New Roman"/>
              </w:rPr>
              <w:t>Гольцова</w:t>
            </w:r>
            <w:proofErr w:type="spellEnd"/>
            <w:r w:rsidRPr="00CE2957">
              <w:rPr>
                <w:rFonts w:ascii="Times New Roman" w:hAnsi="Times New Roman"/>
              </w:rPr>
              <w:t xml:space="preserve"> Е.Д., Нейман И.В.</w:t>
            </w:r>
          </w:p>
        </w:tc>
        <w:tc>
          <w:tcPr>
            <w:tcW w:w="8080" w:type="dxa"/>
            <w:vAlign w:val="center"/>
          </w:tcPr>
          <w:p w:rsidR="00600E20" w:rsidRPr="00CE2957" w:rsidRDefault="00600E20" w:rsidP="002010F9">
            <w:pPr>
              <w:pStyle w:val="a3"/>
              <w:spacing w:after="0" w:line="276" w:lineRule="auto"/>
              <w:ind w:left="0"/>
              <w:rPr>
                <w:rFonts w:ascii="Times New Roman" w:hAnsi="Times New Roman"/>
              </w:rPr>
            </w:pPr>
            <w:r w:rsidRPr="00CE2957">
              <w:rPr>
                <w:rFonts w:ascii="Times New Roman" w:hAnsi="Times New Roman"/>
              </w:rPr>
              <w:t xml:space="preserve">Курышева В.В., </w:t>
            </w:r>
            <w:proofErr w:type="spellStart"/>
            <w:r w:rsidRPr="00CE2957">
              <w:rPr>
                <w:rFonts w:ascii="Times New Roman" w:hAnsi="Times New Roman"/>
              </w:rPr>
              <w:t>Албаева</w:t>
            </w:r>
            <w:proofErr w:type="spellEnd"/>
            <w:r w:rsidRPr="00CE2957">
              <w:rPr>
                <w:rFonts w:ascii="Times New Roman" w:hAnsi="Times New Roman"/>
              </w:rPr>
              <w:t xml:space="preserve"> Л.К, Плешанова М.В., </w:t>
            </w:r>
            <w:proofErr w:type="spellStart"/>
            <w:r w:rsidRPr="00CE2957">
              <w:rPr>
                <w:rFonts w:ascii="Times New Roman" w:hAnsi="Times New Roman"/>
              </w:rPr>
              <w:t>Мушиц</w:t>
            </w:r>
            <w:proofErr w:type="spellEnd"/>
            <w:r w:rsidRPr="00CE2957">
              <w:rPr>
                <w:rFonts w:ascii="Times New Roman" w:hAnsi="Times New Roman"/>
              </w:rPr>
              <w:t xml:space="preserve"> Ю.С., Гаврилюк А.В.</w:t>
            </w: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600E20" w:rsidRPr="00CE2957" w:rsidRDefault="00600E20" w:rsidP="00600E2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2</w:t>
            </w:r>
          </w:p>
        </w:tc>
        <w:tc>
          <w:tcPr>
            <w:tcW w:w="2955" w:type="dxa"/>
            <w:vAlign w:val="center"/>
          </w:tcPr>
          <w:p w:rsidR="00600E20" w:rsidRPr="00CE2957" w:rsidRDefault="00600E20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«СОШ № 2 им. Героя РФ А.В.Воскресенского»</w:t>
            </w:r>
          </w:p>
        </w:tc>
        <w:tc>
          <w:tcPr>
            <w:tcW w:w="4395" w:type="dxa"/>
            <w:vAlign w:val="center"/>
          </w:tcPr>
          <w:p w:rsidR="00600E20" w:rsidRPr="00CE2957" w:rsidRDefault="00600E20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CE2957">
              <w:rPr>
                <w:sz w:val="22"/>
                <w:szCs w:val="22"/>
                <w:lang w:eastAsia="en-US"/>
              </w:rPr>
              <w:t xml:space="preserve">Романова М.Г., Пашина С.В., </w:t>
            </w:r>
            <w:r w:rsidR="00274170" w:rsidRPr="00CE2957">
              <w:rPr>
                <w:sz w:val="22"/>
                <w:szCs w:val="22"/>
                <w:lang w:eastAsia="en-US"/>
              </w:rPr>
              <w:t xml:space="preserve">Новикова Ю.Н., Назарова М.Н., </w:t>
            </w:r>
            <w:proofErr w:type="spellStart"/>
            <w:r w:rsidR="00274170" w:rsidRPr="00CE2957">
              <w:rPr>
                <w:sz w:val="22"/>
                <w:szCs w:val="22"/>
                <w:lang w:eastAsia="en-US"/>
              </w:rPr>
              <w:t>Десятникова</w:t>
            </w:r>
            <w:proofErr w:type="spellEnd"/>
            <w:r w:rsidR="00274170" w:rsidRPr="00CE2957">
              <w:rPr>
                <w:sz w:val="22"/>
                <w:szCs w:val="22"/>
                <w:lang w:eastAsia="en-US"/>
              </w:rPr>
              <w:t xml:space="preserve"> Л.А.</w:t>
            </w:r>
            <w:r w:rsidR="004D0525" w:rsidRPr="00CE29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CE2957" w:rsidRDefault="00600E20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CE2957">
              <w:rPr>
                <w:sz w:val="22"/>
                <w:szCs w:val="22"/>
                <w:lang w:eastAsia="en-US"/>
              </w:rPr>
              <w:t xml:space="preserve">Новолодская И.Н., </w:t>
            </w:r>
            <w:proofErr w:type="spellStart"/>
            <w:r w:rsidR="004D0525" w:rsidRPr="00CE2957">
              <w:rPr>
                <w:sz w:val="22"/>
                <w:szCs w:val="22"/>
                <w:lang w:eastAsia="en-US"/>
              </w:rPr>
              <w:t>Чудовская</w:t>
            </w:r>
            <w:proofErr w:type="spellEnd"/>
            <w:r w:rsidR="004D0525" w:rsidRPr="00CE2957">
              <w:rPr>
                <w:sz w:val="22"/>
                <w:szCs w:val="22"/>
                <w:lang w:eastAsia="en-US"/>
              </w:rPr>
              <w:t xml:space="preserve"> О.В., </w:t>
            </w:r>
            <w:r w:rsidRPr="00CE2957">
              <w:rPr>
                <w:sz w:val="22"/>
                <w:szCs w:val="22"/>
                <w:lang w:eastAsia="en-US"/>
              </w:rPr>
              <w:t xml:space="preserve">Мовсесян А.А.,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Киселевич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Д.Я., </w:t>
            </w:r>
          </w:p>
          <w:p w:rsidR="00600E20" w:rsidRPr="00CE2957" w:rsidRDefault="00600E20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CE2957">
              <w:rPr>
                <w:sz w:val="22"/>
                <w:szCs w:val="22"/>
                <w:lang w:eastAsia="en-US"/>
              </w:rPr>
              <w:t xml:space="preserve">Калмыкова О.И.,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Клочкова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О.В.</w:t>
            </w:r>
            <w:bookmarkStart w:id="0" w:name="_GoBack"/>
            <w:bookmarkEnd w:id="0"/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37198A" w:rsidRPr="00CE2957" w:rsidRDefault="0037198A" w:rsidP="0037198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3</w:t>
            </w:r>
          </w:p>
        </w:tc>
        <w:tc>
          <w:tcPr>
            <w:tcW w:w="2955" w:type="dxa"/>
            <w:vAlign w:val="center"/>
          </w:tcPr>
          <w:p w:rsidR="0037198A" w:rsidRPr="00CE2957" w:rsidRDefault="0037198A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«СОШ №3»</w:t>
            </w:r>
          </w:p>
        </w:tc>
        <w:tc>
          <w:tcPr>
            <w:tcW w:w="4395" w:type="dxa"/>
            <w:vAlign w:val="center"/>
          </w:tcPr>
          <w:p w:rsidR="0037198A" w:rsidRPr="00CE2957" w:rsidRDefault="0037198A" w:rsidP="002010F9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 xml:space="preserve">Михеева В.Н., Ларионова К.А., Красильникова Н.Н., </w:t>
            </w:r>
            <w:proofErr w:type="spellStart"/>
            <w:r w:rsidRPr="00CE2957">
              <w:rPr>
                <w:sz w:val="22"/>
                <w:szCs w:val="22"/>
              </w:rPr>
              <w:t>Царенкова</w:t>
            </w:r>
            <w:proofErr w:type="spellEnd"/>
            <w:r w:rsidRPr="00CE2957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8080" w:type="dxa"/>
          </w:tcPr>
          <w:p w:rsidR="0037198A" w:rsidRPr="00CE2957" w:rsidRDefault="0037198A" w:rsidP="002010F9">
            <w:pPr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CE2957">
              <w:rPr>
                <w:sz w:val="22"/>
                <w:szCs w:val="22"/>
              </w:rPr>
              <w:t>Стрекаловская</w:t>
            </w:r>
            <w:proofErr w:type="spellEnd"/>
            <w:r w:rsidRPr="00CE2957">
              <w:rPr>
                <w:sz w:val="22"/>
                <w:szCs w:val="22"/>
              </w:rPr>
              <w:t xml:space="preserve"> Г.С.</w:t>
            </w:r>
            <w:proofErr w:type="gramStart"/>
            <w:r w:rsidRPr="00CE2957">
              <w:rPr>
                <w:sz w:val="22"/>
                <w:szCs w:val="22"/>
              </w:rPr>
              <w:t xml:space="preserve">,  </w:t>
            </w:r>
            <w:proofErr w:type="spellStart"/>
            <w:r w:rsidRPr="00CE2957">
              <w:rPr>
                <w:sz w:val="22"/>
                <w:szCs w:val="22"/>
              </w:rPr>
              <w:t>Аюбова</w:t>
            </w:r>
            <w:proofErr w:type="spellEnd"/>
            <w:proofErr w:type="gramEnd"/>
            <w:r w:rsidRPr="00CE2957">
              <w:rPr>
                <w:sz w:val="22"/>
                <w:szCs w:val="22"/>
              </w:rPr>
              <w:t xml:space="preserve"> Л.М., Зотова Н.Н., Агафонова С.В., Крюкова О.В., Шибанова Е.В., </w:t>
            </w:r>
            <w:proofErr w:type="spellStart"/>
            <w:r w:rsidRPr="00CE2957">
              <w:rPr>
                <w:sz w:val="22"/>
                <w:szCs w:val="22"/>
              </w:rPr>
              <w:t>Аврутина</w:t>
            </w:r>
            <w:proofErr w:type="spellEnd"/>
            <w:r w:rsidRPr="00CE2957">
              <w:rPr>
                <w:sz w:val="22"/>
                <w:szCs w:val="22"/>
              </w:rPr>
              <w:t xml:space="preserve"> Н.С.</w:t>
            </w: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A7026B" w:rsidRPr="00CE2957" w:rsidRDefault="00A7026B" w:rsidP="00A7026B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4</w:t>
            </w:r>
          </w:p>
        </w:tc>
        <w:tc>
          <w:tcPr>
            <w:tcW w:w="2955" w:type="dxa"/>
            <w:vAlign w:val="center"/>
          </w:tcPr>
          <w:p w:rsidR="00A7026B" w:rsidRPr="00CE2957" w:rsidRDefault="00A7026B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«СОШ № 4 имени Героя Советского Союза В.К. Булыгина»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7026B" w:rsidRPr="00CE2957" w:rsidRDefault="00A7026B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CE2957">
              <w:rPr>
                <w:sz w:val="22"/>
                <w:szCs w:val="22"/>
                <w:lang w:eastAsia="en-US"/>
              </w:rPr>
              <w:t xml:space="preserve">Попова Е.В., Жукова Т.А., Назарова К.С.,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Гизатуллина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М.А.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026B" w:rsidRPr="00CE2957" w:rsidRDefault="00A7026B" w:rsidP="002010F9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 xml:space="preserve">Маркова О.В., </w:t>
            </w:r>
            <w:proofErr w:type="spellStart"/>
            <w:r w:rsidRPr="00CE2957">
              <w:rPr>
                <w:sz w:val="22"/>
                <w:szCs w:val="22"/>
              </w:rPr>
              <w:t>Кочетова</w:t>
            </w:r>
            <w:proofErr w:type="spellEnd"/>
            <w:r w:rsidRPr="00CE2957">
              <w:rPr>
                <w:sz w:val="22"/>
                <w:szCs w:val="22"/>
              </w:rPr>
              <w:t xml:space="preserve"> Е.И., Гринина Т.А., Шепеленко А.А.</w:t>
            </w: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600E20" w:rsidRPr="00CE2957" w:rsidRDefault="00600E20" w:rsidP="00600E2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5</w:t>
            </w:r>
          </w:p>
        </w:tc>
        <w:tc>
          <w:tcPr>
            <w:tcW w:w="2955" w:type="dxa"/>
            <w:vAlign w:val="center"/>
          </w:tcPr>
          <w:p w:rsidR="00600E20" w:rsidRPr="00CE2957" w:rsidRDefault="00600E20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«Гимназия № 5»</w:t>
            </w:r>
          </w:p>
        </w:tc>
        <w:tc>
          <w:tcPr>
            <w:tcW w:w="4395" w:type="dxa"/>
            <w:vAlign w:val="center"/>
          </w:tcPr>
          <w:p w:rsidR="00600E20" w:rsidRPr="00CE2957" w:rsidRDefault="00600E20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CE2957">
              <w:rPr>
                <w:sz w:val="22"/>
                <w:szCs w:val="22"/>
                <w:lang w:eastAsia="en-US"/>
              </w:rPr>
              <w:t>Куртова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Е.В., Позднякова Т.Н.,</w:t>
            </w:r>
          </w:p>
          <w:p w:rsidR="00600E20" w:rsidRPr="00CE2957" w:rsidRDefault="00600E20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CE2957">
              <w:rPr>
                <w:sz w:val="22"/>
                <w:szCs w:val="22"/>
                <w:lang w:eastAsia="en-US"/>
              </w:rPr>
              <w:t>Караулова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E2957">
              <w:rPr>
                <w:sz w:val="22"/>
                <w:szCs w:val="22"/>
                <w:lang w:eastAsia="en-US"/>
              </w:rPr>
              <w:t>А.Ю.,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Качевская</w:t>
            </w:r>
            <w:proofErr w:type="spellEnd"/>
            <w:proofErr w:type="gramEnd"/>
            <w:r w:rsidRPr="00CE2957">
              <w:rPr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8080" w:type="dxa"/>
            <w:vAlign w:val="center"/>
          </w:tcPr>
          <w:p w:rsidR="00600E20" w:rsidRPr="00CE2957" w:rsidRDefault="00600E20" w:rsidP="002010F9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 xml:space="preserve">Прохорова В.В., </w:t>
            </w:r>
            <w:proofErr w:type="spellStart"/>
            <w:r w:rsidRPr="00CE2957">
              <w:rPr>
                <w:sz w:val="22"/>
                <w:szCs w:val="22"/>
              </w:rPr>
              <w:t>Ужекин</w:t>
            </w:r>
            <w:proofErr w:type="spellEnd"/>
            <w:r w:rsidRPr="00CE2957">
              <w:rPr>
                <w:sz w:val="22"/>
                <w:szCs w:val="22"/>
              </w:rPr>
              <w:t xml:space="preserve"> А.В., </w:t>
            </w:r>
            <w:proofErr w:type="spellStart"/>
            <w:r w:rsidRPr="00CE2957">
              <w:rPr>
                <w:sz w:val="22"/>
                <w:szCs w:val="22"/>
              </w:rPr>
              <w:t>Кизилова</w:t>
            </w:r>
            <w:proofErr w:type="spellEnd"/>
            <w:r w:rsidRPr="00CE2957">
              <w:rPr>
                <w:sz w:val="22"/>
                <w:szCs w:val="22"/>
              </w:rPr>
              <w:t xml:space="preserve"> А.В., </w:t>
            </w:r>
            <w:proofErr w:type="spellStart"/>
            <w:r w:rsidRPr="00CE2957">
              <w:rPr>
                <w:sz w:val="22"/>
                <w:szCs w:val="22"/>
              </w:rPr>
              <w:t>Преснякова</w:t>
            </w:r>
            <w:proofErr w:type="spellEnd"/>
            <w:r w:rsidRPr="00CE2957">
              <w:rPr>
                <w:sz w:val="22"/>
                <w:szCs w:val="22"/>
              </w:rPr>
              <w:t xml:space="preserve"> И.И., Оленева В.В.</w:t>
            </w: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600E20" w:rsidRPr="00CE2957" w:rsidRDefault="00600E20" w:rsidP="00600E2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6</w:t>
            </w:r>
          </w:p>
        </w:tc>
        <w:tc>
          <w:tcPr>
            <w:tcW w:w="2955" w:type="dxa"/>
            <w:vAlign w:val="center"/>
          </w:tcPr>
          <w:p w:rsidR="00600E20" w:rsidRPr="00CE2957" w:rsidRDefault="00600E20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«СОШ № 6»</w:t>
            </w:r>
          </w:p>
        </w:tc>
        <w:tc>
          <w:tcPr>
            <w:tcW w:w="4395" w:type="dxa"/>
            <w:vAlign w:val="center"/>
          </w:tcPr>
          <w:p w:rsidR="00600E20" w:rsidRPr="00CE2957" w:rsidRDefault="00600E20" w:rsidP="002010F9">
            <w:pPr>
              <w:pStyle w:val="a3"/>
              <w:spacing w:after="0" w:line="276" w:lineRule="auto"/>
              <w:ind w:left="0"/>
              <w:rPr>
                <w:rFonts w:ascii="Times New Roman" w:hAnsi="Times New Roman"/>
              </w:rPr>
            </w:pPr>
            <w:r w:rsidRPr="00CE2957">
              <w:rPr>
                <w:rFonts w:ascii="Times New Roman" w:hAnsi="Times New Roman"/>
              </w:rPr>
              <w:t xml:space="preserve">Блажко О.П., Малютина Е.А., </w:t>
            </w:r>
            <w:proofErr w:type="spellStart"/>
            <w:r w:rsidRPr="00CE2957">
              <w:rPr>
                <w:rFonts w:ascii="Times New Roman" w:hAnsi="Times New Roman"/>
              </w:rPr>
              <w:t>Богалеева</w:t>
            </w:r>
            <w:proofErr w:type="spellEnd"/>
            <w:r w:rsidRPr="00CE2957">
              <w:rPr>
                <w:rFonts w:ascii="Times New Roman" w:hAnsi="Times New Roman"/>
              </w:rPr>
              <w:t xml:space="preserve"> И.А., </w:t>
            </w:r>
            <w:proofErr w:type="spellStart"/>
            <w:r w:rsidRPr="00CE2957">
              <w:rPr>
                <w:rFonts w:ascii="Times New Roman" w:hAnsi="Times New Roman"/>
              </w:rPr>
              <w:t>Волашова</w:t>
            </w:r>
            <w:proofErr w:type="spellEnd"/>
            <w:r w:rsidRPr="00CE2957">
              <w:rPr>
                <w:rFonts w:ascii="Times New Roman" w:hAnsi="Times New Roman"/>
              </w:rPr>
              <w:t xml:space="preserve"> О.М., </w:t>
            </w:r>
            <w:proofErr w:type="spellStart"/>
            <w:r w:rsidRPr="00CE2957">
              <w:rPr>
                <w:rFonts w:ascii="Times New Roman" w:hAnsi="Times New Roman"/>
              </w:rPr>
              <w:t>Цаплинова</w:t>
            </w:r>
            <w:proofErr w:type="spellEnd"/>
            <w:r w:rsidRPr="00CE2957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8080" w:type="dxa"/>
            <w:vAlign w:val="center"/>
          </w:tcPr>
          <w:p w:rsidR="00600E20" w:rsidRPr="00CE2957" w:rsidRDefault="00600E20" w:rsidP="002010F9">
            <w:pPr>
              <w:pStyle w:val="a3"/>
              <w:spacing w:after="0" w:line="276" w:lineRule="auto"/>
              <w:ind w:left="0"/>
              <w:rPr>
                <w:rFonts w:ascii="Times New Roman" w:hAnsi="Times New Roman"/>
              </w:rPr>
            </w:pPr>
            <w:r w:rsidRPr="00CE2957">
              <w:rPr>
                <w:rFonts w:ascii="Times New Roman" w:hAnsi="Times New Roman"/>
              </w:rPr>
              <w:t xml:space="preserve">Агейчик Н.С., </w:t>
            </w:r>
            <w:proofErr w:type="spellStart"/>
            <w:r w:rsidRPr="00CE2957">
              <w:rPr>
                <w:rFonts w:ascii="Times New Roman" w:hAnsi="Times New Roman"/>
              </w:rPr>
              <w:t>Буянкина</w:t>
            </w:r>
            <w:proofErr w:type="spellEnd"/>
            <w:r w:rsidRPr="00CE2957">
              <w:rPr>
                <w:rFonts w:ascii="Times New Roman" w:hAnsi="Times New Roman"/>
              </w:rPr>
              <w:t xml:space="preserve"> А.В., </w:t>
            </w:r>
            <w:proofErr w:type="spellStart"/>
            <w:r w:rsidRPr="00CE2957">
              <w:rPr>
                <w:rFonts w:ascii="Times New Roman" w:hAnsi="Times New Roman"/>
              </w:rPr>
              <w:t>Цаплинова</w:t>
            </w:r>
            <w:proofErr w:type="spellEnd"/>
            <w:r w:rsidRPr="00CE2957">
              <w:rPr>
                <w:rFonts w:ascii="Times New Roman" w:hAnsi="Times New Roman"/>
              </w:rPr>
              <w:t xml:space="preserve"> Н.В., </w:t>
            </w:r>
            <w:proofErr w:type="spellStart"/>
            <w:r w:rsidRPr="00CE2957">
              <w:rPr>
                <w:rFonts w:ascii="Times New Roman" w:hAnsi="Times New Roman"/>
              </w:rPr>
              <w:t>Волашова</w:t>
            </w:r>
            <w:proofErr w:type="spellEnd"/>
            <w:r w:rsidRPr="00CE2957">
              <w:rPr>
                <w:rFonts w:ascii="Times New Roman" w:hAnsi="Times New Roman"/>
              </w:rPr>
              <w:t xml:space="preserve"> О.М., Голубева А.В.</w:t>
            </w: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37198A" w:rsidRPr="00CE2957" w:rsidRDefault="0037198A" w:rsidP="0037198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7</w:t>
            </w:r>
          </w:p>
        </w:tc>
        <w:tc>
          <w:tcPr>
            <w:tcW w:w="2955" w:type="dxa"/>
            <w:vAlign w:val="center"/>
          </w:tcPr>
          <w:p w:rsidR="0037198A" w:rsidRPr="00CE2957" w:rsidRDefault="0037198A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«СОШ № 7»</w:t>
            </w:r>
          </w:p>
        </w:tc>
        <w:tc>
          <w:tcPr>
            <w:tcW w:w="4395" w:type="dxa"/>
            <w:vAlign w:val="center"/>
          </w:tcPr>
          <w:p w:rsidR="0037198A" w:rsidRPr="00CE2957" w:rsidRDefault="0037198A" w:rsidP="002010F9">
            <w:pPr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CE2957">
              <w:rPr>
                <w:sz w:val="22"/>
                <w:szCs w:val="22"/>
              </w:rPr>
              <w:t>Неделько</w:t>
            </w:r>
            <w:proofErr w:type="spellEnd"/>
            <w:r w:rsidRPr="00CE2957">
              <w:rPr>
                <w:sz w:val="22"/>
                <w:szCs w:val="22"/>
              </w:rPr>
              <w:t xml:space="preserve"> Л.В., </w:t>
            </w:r>
            <w:proofErr w:type="spellStart"/>
            <w:r w:rsidRPr="00CE2957">
              <w:rPr>
                <w:sz w:val="22"/>
                <w:szCs w:val="22"/>
              </w:rPr>
              <w:t>Бормотова</w:t>
            </w:r>
            <w:proofErr w:type="spellEnd"/>
            <w:r w:rsidRPr="00CE2957">
              <w:rPr>
                <w:sz w:val="22"/>
                <w:szCs w:val="22"/>
              </w:rPr>
              <w:t xml:space="preserve"> В.В., Охрименко О.Т., Зверева Л.В., Кононова И.В.</w:t>
            </w:r>
          </w:p>
        </w:tc>
        <w:tc>
          <w:tcPr>
            <w:tcW w:w="8080" w:type="dxa"/>
            <w:vAlign w:val="center"/>
          </w:tcPr>
          <w:p w:rsidR="0037198A" w:rsidRPr="00CE2957" w:rsidRDefault="0037198A" w:rsidP="002010F9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 xml:space="preserve">Михеенко С.В., Онищенко Г.Ю., </w:t>
            </w:r>
            <w:proofErr w:type="spellStart"/>
            <w:r w:rsidRPr="00CE2957">
              <w:rPr>
                <w:sz w:val="22"/>
                <w:szCs w:val="22"/>
              </w:rPr>
              <w:t>Топчин</w:t>
            </w:r>
            <w:proofErr w:type="spellEnd"/>
            <w:r w:rsidRPr="00CE295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E2957">
              <w:rPr>
                <w:sz w:val="22"/>
                <w:szCs w:val="22"/>
              </w:rPr>
              <w:t>И.Ю.,Нестерова</w:t>
            </w:r>
            <w:proofErr w:type="spellEnd"/>
            <w:proofErr w:type="gramEnd"/>
            <w:r w:rsidRPr="00CE2957">
              <w:rPr>
                <w:sz w:val="22"/>
                <w:szCs w:val="22"/>
              </w:rPr>
              <w:t xml:space="preserve"> Е.А.</w:t>
            </w: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37198A" w:rsidRPr="00CE2957" w:rsidRDefault="0037198A" w:rsidP="0037198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8</w:t>
            </w:r>
          </w:p>
        </w:tc>
        <w:tc>
          <w:tcPr>
            <w:tcW w:w="2955" w:type="dxa"/>
            <w:vAlign w:val="center"/>
          </w:tcPr>
          <w:p w:rsidR="0037198A" w:rsidRPr="00CE2957" w:rsidRDefault="0037198A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«Лицей № 8»</w:t>
            </w:r>
          </w:p>
        </w:tc>
        <w:tc>
          <w:tcPr>
            <w:tcW w:w="4395" w:type="dxa"/>
            <w:vAlign w:val="center"/>
          </w:tcPr>
          <w:p w:rsidR="0037198A" w:rsidRPr="00CE2957" w:rsidRDefault="0037198A" w:rsidP="002010F9">
            <w:pPr>
              <w:contextualSpacing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 xml:space="preserve">Тупикова Г.Н., Соколова А.И., </w:t>
            </w:r>
            <w:proofErr w:type="spellStart"/>
            <w:r w:rsidRPr="00CE2957">
              <w:rPr>
                <w:sz w:val="22"/>
                <w:szCs w:val="22"/>
              </w:rPr>
              <w:t>Неугодникова</w:t>
            </w:r>
            <w:proofErr w:type="spellEnd"/>
            <w:r w:rsidRPr="00CE2957">
              <w:rPr>
                <w:sz w:val="22"/>
                <w:szCs w:val="22"/>
              </w:rPr>
              <w:t xml:space="preserve"> В.С., </w:t>
            </w:r>
          </w:p>
        </w:tc>
        <w:tc>
          <w:tcPr>
            <w:tcW w:w="8080" w:type="dxa"/>
            <w:vAlign w:val="center"/>
          </w:tcPr>
          <w:p w:rsidR="0037198A" w:rsidRPr="00CE2957" w:rsidRDefault="0037198A" w:rsidP="002010F9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 xml:space="preserve">Шибанова М.С., Дмитриева Е.И., Смирнова Л.А., Кораблёв Н.А., Николаева Ю.Г., Ивашко М.Ф., Ракитина Э.А., Шестопалова Л.А., </w:t>
            </w:r>
            <w:proofErr w:type="spellStart"/>
            <w:r w:rsidRPr="00CE2957">
              <w:rPr>
                <w:sz w:val="22"/>
                <w:szCs w:val="22"/>
              </w:rPr>
              <w:t>Сарина</w:t>
            </w:r>
            <w:proofErr w:type="spellEnd"/>
            <w:r w:rsidRPr="00CE2957">
              <w:rPr>
                <w:sz w:val="22"/>
                <w:szCs w:val="22"/>
              </w:rPr>
              <w:t xml:space="preserve"> А.Ю., Кузнецова Т.В.</w:t>
            </w:r>
            <w:proofErr w:type="gramStart"/>
            <w:r w:rsidRPr="00CE2957">
              <w:rPr>
                <w:sz w:val="22"/>
                <w:szCs w:val="22"/>
              </w:rPr>
              <w:t xml:space="preserve">,  </w:t>
            </w:r>
            <w:proofErr w:type="spellStart"/>
            <w:r w:rsidRPr="00CE2957">
              <w:rPr>
                <w:sz w:val="22"/>
                <w:szCs w:val="22"/>
              </w:rPr>
              <w:t>Жданенок</w:t>
            </w:r>
            <w:proofErr w:type="spellEnd"/>
            <w:proofErr w:type="gramEnd"/>
            <w:r w:rsidRPr="00CE2957">
              <w:rPr>
                <w:sz w:val="22"/>
                <w:szCs w:val="22"/>
              </w:rPr>
              <w:t xml:space="preserve"> Н.В, </w:t>
            </w:r>
            <w:proofErr w:type="spellStart"/>
            <w:r w:rsidRPr="00CE2957">
              <w:rPr>
                <w:sz w:val="22"/>
                <w:szCs w:val="22"/>
              </w:rPr>
              <w:t>Паньгина</w:t>
            </w:r>
            <w:proofErr w:type="spellEnd"/>
            <w:r w:rsidRPr="00CE2957">
              <w:rPr>
                <w:sz w:val="22"/>
                <w:szCs w:val="22"/>
              </w:rPr>
              <w:t xml:space="preserve"> Н.Н., </w:t>
            </w:r>
            <w:proofErr w:type="spellStart"/>
            <w:r w:rsidRPr="00CE2957">
              <w:rPr>
                <w:sz w:val="22"/>
                <w:szCs w:val="22"/>
              </w:rPr>
              <w:t>Глезденев</w:t>
            </w:r>
            <w:proofErr w:type="spellEnd"/>
            <w:r w:rsidRPr="00CE2957">
              <w:rPr>
                <w:sz w:val="22"/>
                <w:szCs w:val="22"/>
              </w:rPr>
              <w:t xml:space="preserve"> В.И Климанова Т.Н., Смирнова О.В., Сенаторов М.В., Сергеева Н.Н., </w:t>
            </w:r>
            <w:proofErr w:type="spellStart"/>
            <w:r w:rsidRPr="00CE2957">
              <w:rPr>
                <w:sz w:val="22"/>
                <w:szCs w:val="22"/>
              </w:rPr>
              <w:t>Цибарт</w:t>
            </w:r>
            <w:proofErr w:type="spellEnd"/>
            <w:r w:rsidRPr="00CE2957">
              <w:rPr>
                <w:sz w:val="22"/>
                <w:szCs w:val="22"/>
              </w:rPr>
              <w:t xml:space="preserve"> А.В., Кочнева Т.В., Дербуш Г.Г., Ульянова О.А., Щукина С.Б., Ивановская М.Ю.,  </w:t>
            </w:r>
            <w:proofErr w:type="spellStart"/>
            <w:r w:rsidRPr="00CE2957">
              <w:rPr>
                <w:sz w:val="22"/>
                <w:szCs w:val="22"/>
              </w:rPr>
              <w:t>Турейко</w:t>
            </w:r>
            <w:proofErr w:type="spellEnd"/>
            <w:r w:rsidRPr="00CE2957">
              <w:rPr>
                <w:sz w:val="22"/>
                <w:szCs w:val="22"/>
              </w:rPr>
              <w:t xml:space="preserve"> В.Г., Саган И.Ю., </w:t>
            </w:r>
            <w:proofErr w:type="spellStart"/>
            <w:r w:rsidRPr="00CE2957">
              <w:rPr>
                <w:sz w:val="22"/>
                <w:szCs w:val="22"/>
              </w:rPr>
              <w:t>Черышев</w:t>
            </w:r>
            <w:proofErr w:type="spellEnd"/>
            <w:r w:rsidRPr="00CE2957">
              <w:rPr>
                <w:sz w:val="22"/>
                <w:szCs w:val="22"/>
              </w:rPr>
              <w:t xml:space="preserve"> А.И., </w:t>
            </w:r>
            <w:proofErr w:type="spellStart"/>
            <w:r w:rsidRPr="00CE2957">
              <w:rPr>
                <w:sz w:val="22"/>
                <w:szCs w:val="22"/>
              </w:rPr>
              <w:t>Кульбако</w:t>
            </w:r>
            <w:proofErr w:type="spellEnd"/>
            <w:r w:rsidRPr="00CE2957">
              <w:rPr>
                <w:sz w:val="22"/>
                <w:szCs w:val="22"/>
              </w:rPr>
              <w:t xml:space="preserve"> А.С. Михайлина А.Ю.</w:t>
            </w: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37198A" w:rsidRPr="00CE2957" w:rsidRDefault="0037198A" w:rsidP="0037198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9</w:t>
            </w:r>
          </w:p>
        </w:tc>
        <w:tc>
          <w:tcPr>
            <w:tcW w:w="2955" w:type="dxa"/>
            <w:vAlign w:val="center"/>
          </w:tcPr>
          <w:p w:rsidR="0037198A" w:rsidRPr="00CE2957" w:rsidRDefault="0037198A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МБОУ «СОШ № 9 имени В.И. Некрасова»</w:t>
            </w:r>
          </w:p>
        </w:tc>
        <w:tc>
          <w:tcPr>
            <w:tcW w:w="4395" w:type="dxa"/>
            <w:vAlign w:val="center"/>
          </w:tcPr>
          <w:p w:rsidR="0037198A" w:rsidRPr="00CE2957" w:rsidRDefault="0037198A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CE2957">
              <w:rPr>
                <w:sz w:val="22"/>
                <w:szCs w:val="22"/>
                <w:lang w:eastAsia="en-US"/>
              </w:rPr>
              <w:t xml:space="preserve">Кузнецова Л.В.,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Мейке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Е.В.</w:t>
            </w:r>
          </w:p>
        </w:tc>
        <w:tc>
          <w:tcPr>
            <w:tcW w:w="8080" w:type="dxa"/>
            <w:vAlign w:val="center"/>
          </w:tcPr>
          <w:p w:rsidR="0037198A" w:rsidRPr="00CE2957" w:rsidRDefault="0037198A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CE2957">
              <w:rPr>
                <w:sz w:val="22"/>
                <w:szCs w:val="22"/>
                <w:lang w:eastAsia="en-US"/>
              </w:rPr>
              <w:t>Момот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Е.О., Минаева А.С., Минаев Е.А.</w:t>
            </w:r>
            <w:proofErr w:type="gramStart"/>
            <w:r w:rsidRPr="00CE2957">
              <w:rPr>
                <w:sz w:val="22"/>
                <w:szCs w:val="22"/>
                <w:lang w:eastAsia="en-US"/>
              </w:rPr>
              <w:t>,  Фадеева</w:t>
            </w:r>
            <w:proofErr w:type="gramEnd"/>
            <w:r w:rsidRPr="00CE2957">
              <w:rPr>
                <w:sz w:val="22"/>
                <w:szCs w:val="22"/>
                <w:lang w:eastAsia="en-US"/>
              </w:rPr>
              <w:t xml:space="preserve"> М.В., Муратова О.А., Шарова Е.А.,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Гречишникова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Е.И., Смирнова Е.А., Яковлева Е.В.,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Оболонков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Д.Н., Галкина Е.Г., Михайлова А.С.,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Хачатрян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А.А.</w:t>
            </w:r>
          </w:p>
          <w:p w:rsidR="0037198A" w:rsidRPr="00CE2957" w:rsidRDefault="0037198A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CE2957" w:rsidRPr="00CE2957" w:rsidTr="00CE2957">
        <w:trPr>
          <w:trHeight w:val="170"/>
        </w:trPr>
        <w:tc>
          <w:tcPr>
            <w:tcW w:w="560" w:type="dxa"/>
            <w:vAlign w:val="center"/>
          </w:tcPr>
          <w:p w:rsidR="00600E20" w:rsidRPr="00CE2957" w:rsidRDefault="00600E20" w:rsidP="00600E2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E2957">
              <w:rPr>
                <w:sz w:val="22"/>
                <w:szCs w:val="22"/>
              </w:rPr>
              <w:t>10</w:t>
            </w:r>
          </w:p>
        </w:tc>
        <w:tc>
          <w:tcPr>
            <w:tcW w:w="2955" w:type="dxa"/>
            <w:vAlign w:val="center"/>
          </w:tcPr>
          <w:p w:rsidR="00600E20" w:rsidRPr="00CE2957" w:rsidRDefault="00600E20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CE2957">
              <w:rPr>
                <w:b/>
                <w:sz w:val="22"/>
                <w:szCs w:val="22"/>
              </w:rPr>
              <w:t>АНОО «Сосновоборская частная школа»</w:t>
            </w:r>
          </w:p>
          <w:p w:rsidR="00600E20" w:rsidRPr="00CE2957" w:rsidRDefault="00600E20" w:rsidP="00CE295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20" w:rsidRPr="00CE2957" w:rsidRDefault="00600E20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CE2957">
              <w:rPr>
                <w:sz w:val="22"/>
                <w:szCs w:val="22"/>
                <w:lang w:eastAsia="en-US"/>
              </w:rPr>
              <w:t xml:space="preserve">Сафонова Л.Н.,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Свиязова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К.А</w:t>
            </w:r>
            <w:r w:rsidR="00CE2957" w:rsidRPr="00CE295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20" w:rsidRPr="00CE2957" w:rsidRDefault="00600E20" w:rsidP="002010F9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CE2957">
              <w:rPr>
                <w:sz w:val="22"/>
                <w:szCs w:val="22"/>
                <w:lang w:eastAsia="en-US"/>
              </w:rPr>
              <w:t xml:space="preserve">Розина А.Н.,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Винкнштерн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Н.А.,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Актянова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Е.Г. Давыдова Л.Н., Слуцкая Н.И.,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Анодин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В.В. </w:t>
            </w:r>
            <w:proofErr w:type="spellStart"/>
            <w:r w:rsidRPr="00CE2957">
              <w:rPr>
                <w:sz w:val="22"/>
                <w:szCs w:val="22"/>
                <w:lang w:eastAsia="en-US"/>
              </w:rPr>
              <w:t>Бушковская</w:t>
            </w:r>
            <w:proofErr w:type="spellEnd"/>
            <w:r w:rsidRPr="00CE2957">
              <w:rPr>
                <w:sz w:val="22"/>
                <w:szCs w:val="22"/>
                <w:lang w:eastAsia="en-US"/>
              </w:rPr>
              <w:t xml:space="preserve"> Н.А.,</w:t>
            </w:r>
            <w:r w:rsidR="00CE2957" w:rsidRPr="00CE2957">
              <w:rPr>
                <w:sz w:val="22"/>
                <w:szCs w:val="22"/>
                <w:lang w:eastAsia="en-US"/>
              </w:rPr>
              <w:t xml:space="preserve"> Грачева Т.Ю., </w:t>
            </w:r>
            <w:proofErr w:type="spellStart"/>
            <w:r w:rsidR="00CE2957" w:rsidRPr="00CE2957">
              <w:rPr>
                <w:sz w:val="22"/>
                <w:szCs w:val="22"/>
                <w:lang w:eastAsia="en-US"/>
              </w:rPr>
              <w:t>Благовисная</w:t>
            </w:r>
            <w:proofErr w:type="spellEnd"/>
            <w:r w:rsidR="00CE2957" w:rsidRPr="00CE295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E2957" w:rsidRPr="00CE2957">
              <w:rPr>
                <w:sz w:val="22"/>
                <w:szCs w:val="22"/>
                <w:lang w:eastAsia="en-US"/>
              </w:rPr>
              <w:t>Л.А.</w:t>
            </w:r>
            <w:r w:rsidRPr="00CE2957">
              <w:rPr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</w:tbl>
    <w:p w:rsidR="008A3574" w:rsidRDefault="008A3574"/>
    <w:sectPr w:rsidR="008A3574" w:rsidSect="00600E20">
      <w:pgSz w:w="16838" w:h="11906" w:orient="landscape"/>
      <w:pgMar w:top="568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D4"/>
    <w:rsid w:val="001333D4"/>
    <w:rsid w:val="002010F9"/>
    <w:rsid w:val="00274170"/>
    <w:rsid w:val="002C171D"/>
    <w:rsid w:val="002D2C6F"/>
    <w:rsid w:val="00314311"/>
    <w:rsid w:val="0036414F"/>
    <w:rsid w:val="0037198A"/>
    <w:rsid w:val="004D0525"/>
    <w:rsid w:val="005E4563"/>
    <w:rsid w:val="00600E20"/>
    <w:rsid w:val="0068778A"/>
    <w:rsid w:val="006D4806"/>
    <w:rsid w:val="008A3574"/>
    <w:rsid w:val="00A7026B"/>
    <w:rsid w:val="00BE0051"/>
    <w:rsid w:val="00CA57A1"/>
    <w:rsid w:val="00CE2957"/>
    <w:rsid w:val="00D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9E920-E196-4C7C-B170-64D83531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02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2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КО-Шерепа Н.Л.</cp:lastModifiedBy>
  <cp:revision>3</cp:revision>
  <cp:lastPrinted>2024-09-09T12:17:00Z</cp:lastPrinted>
  <dcterms:created xsi:type="dcterms:W3CDTF">2024-09-10T07:14:00Z</dcterms:created>
  <dcterms:modified xsi:type="dcterms:W3CDTF">2024-09-17T13:06:00Z</dcterms:modified>
</cp:coreProperties>
</file>