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FF" w:rsidRDefault="00FB09D4" w:rsidP="00FB09D4">
      <w:pPr>
        <w:ind w:left="-567" w:firstLine="1418"/>
        <w:jc w:val="right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Приложение 3</w:t>
      </w:r>
    </w:p>
    <w:p w:rsidR="008A25FF" w:rsidRDefault="008A25FF" w:rsidP="008A25FF">
      <w:pPr>
        <w:shd w:val="clear" w:color="auto" w:fill="FFFFFF"/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БЛАНК ОРГАНИЗАЦИИ,                                                                                  </w:t>
      </w:r>
    </w:p>
    <w:p w:rsidR="008A25FF" w:rsidRDefault="008A25FF" w:rsidP="008A25FF">
      <w:pPr>
        <w:shd w:val="clear" w:color="auto" w:fill="FFFFFF"/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ОСУЩЕСТВЛЯЮЩЕЙ </w:t>
      </w:r>
    </w:p>
    <w:p w:rsidR="008A25FF" w:rsidRDefault="008A25FF" w:rsidP="008A25FF">
      <w:pPr>
        <w:shd w:val="clear" w:color="auto" w:fill="FFFFFF"/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ОБРАЗОВАТЕЛЬНУЮ </w:t>
      </w:r>
    </w:p>
    <w:p w:rsidR="008A25FF" w:rsidRPr="001D172E" w:rsidRDefault="008A25FF" w:rsidP="008A25FF">
      <w:pPr>
        <w:shd w:val="clear" w:color="auto" w:fill="FFFFFF"/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>ДЕЯТЕЛЬНОСТЬ</w:t>
      </w:r>
    </w:p>
    <w:p w:rsidR="008A25FF" w:rsidRDefault="008A25FF" w:rsidP="008A25FF"/>
    <w:p w:rsidR="008A25FF" w:rsidRPr="002E0606" w:rsidRDefault="008A25FF" w:rsidP="008A25FF">
      <w:pPr>
        <w:rPr>
          <w:b/>
        </w:rPr>
      </w:pPr>
      <w:r w:rsidRPr="002E0606">
        <w:rPr>
          <w:b/>
        </w:rPr>
        <w:t>ПРЕДСТАВЛЕНИЕ</w:t>
      </w:r>
    </w:p>
    <w:p w:rsidR="008A25FF" w:rsidRDefault="008A25FF" w:rsidP="008A25FF">
      <w:pPr>
        <w:shd w:val="clear" w:color="auto" w:fill="FFFFFF"/>
        <w:rPr>
          <w:color w:val="1A1A1A"/>
        </w:rPr>
      </w:pPr>
      <w:r>
        <w:rPr>
          <w:color w:val="1A1A1A"/>
        </w:rPr>
        <w:t xml:space="preserve">психолого-педагогического консилиума организации, </w:t>
      </w:r>
      <w:r>
        <w:rPr>
          <w:color w:val="1A1A1A"/>
        </w:rPr>
        <w:br/>
        <w:t xml:space="preserve">осуществляющей образовательную деятельность </w:t>
      </w:r>
      <w:r>
        <w:rPr>
          <w:color w:val="1A1A1A"/>
        </w:rPr>
        <w:br/>
        <w:t>(специалиста (специалистов), осуществляющего психолого-педагогическое сопровождение обучающегося) для психолого-медико-педагогической комиссии</w:t>
      </w:r>
    </w:p>
    <w:p w:rsidR="008A25FF" w:rsidRDefault="008A25FF" w:rsidP="008A25FF">
      <w:pPr>
        <w:shd w:val="clear" w:color="auto" w:fill="FFFFFF"/>
        <w:jc w:val="both"/>
        <w:rPr>
          <w:color w:val="1A1A1A"/>
        </w:rPr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562"/>
        <w:gridCol w:w="3119"/>
        <w:gridCol w:w="6662"/>
      </w:tblGrid>
      <w:tr w:rsidR="008A25FF" w:rsidTr="0049342F">
        <w:tc>
          <w:tcPr>
            <w:tcW w:w="562" w:type="dxa"/>
          </w:tcPr>
          <w:p w:rsidR="008A25FF" w:rsidRPr="00395B42" w:rsidRDefault="008A25FF" w:rsidP="008A25FF">
            <w:pPr>
              <w:pStyle w:val="a3"/>
              <w:numPr>
                <w:ilvl w:val="0"/>
                <w:numId w:val="12"/>
              </w:numPr>
              <w:suppressAutoHyphens/>
              <w:ind w:left="306" w:hanging="284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 xml:space="preserve">ФИО </w:t>
            </w:r>
            <w:r w:rsidRPr="00012F1A">
              <w:rPr>
                <w:color w:val="1A1A1A"/>
              </w:rPr>
              <w:t>обучающегося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562" w:type="dxa"/>
          </w:tcPr>
          <w:p w:rsidR="008A25FF" w:rsidRPr="00395B42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Дата рождения</w:t>
            </w:r>
            <w:r w:rsidRPr="00012F1A">
              <w:rPr>
                <w:color w:val="1A1A1A"/>
              </w:rPr>
              <w:t xml:space="preserve"> обучающегося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Гр</w:t>
            </w:r>
            <w:r>
              <w:rPr>
                <w:color w:val="1A1A1A"/>
              </w:rPr>
              <w:t xml:space="preserve">уппа или класс обучения на день </w:t>
            </w:r>
            <w:r w:rsidRPr="00012F1A">
              <w:rPr>
                <w:color w:val="1A1A1A"/>
              </w:rPr>
              <w:t>подготовки представления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Дата зачисления в организацию, осуществляющую образовательную деятельность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Наименование и вариант (при наличии) образовательной программы, по которой организовано </w:t>
            </w:r>
            <w:r>
              <w:rPr>
                <w:color w:val="1A1A1A"/>
              </w:rPr>
              <w:t xml:space="preserve">обучение в настоящее время 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395B42">
              <w:rPr>
                <w:i/>
                <w:color w:val="1A1A1A"/>
              </w:rPr>
              <w:t xml:space="preserve">(указать реквизиты </w:t>
            </w:r>
            <w:r w:rsidRPr="00395B42">
              <w:rPr>
                <w:i/>
                <w:lang w:eastAsia="ru-RU"/>
              </w:rPr>
              <w:t>заключения ЦПМПК/ ТПМПК (при обучении по АОП/ АООП)</w:t>
            </w:r>
            <w:r w:rsidRPr="00395B42">
              <w:rPr>
                <w:i/>
                <w:color w:val="1A1A1A"/>
              </w:rPr>
              <w:t>.</w:t>
            </w: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 xml:space="preserve">Данные о предыдущих заключениях ЦПМПК/ ТПМПК (при наличии). 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>
              <w:rPr>
                <w:lang w:eastAsia="ru-RU"/>
              </w:rPr>
              <w:t>Данные об оказании</w:t>
            </w:r>
            <w:r w:rsidRPr="00012F1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психолого-педагогического сопровождения</w:t>
            </w:r>
            <w:r w:rsidRPr="00012F1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обучающемуся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6B08BB">
              <w:rPr>
                <w:i/>
                <w:lang w:eastAsia="ru-RU"/>
              </w:rPr>
              <w:t>(занятия с учителем-логопедом/ учителем-дефектологом/ педагогом-психологом/ иными специалистами; в каком объеме, регулярность посещения занятий ребенком).</w:t>
            </w: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Pr="00012F1A" w:rsidRDefault="008A25FF" w:rsidP="0049342F">
            <w:pPr>
              <w:shd w:val="clear" w:color="auto" w:fill="FFFFFF"/>
              <w:jc w:val="both"/>
              <w:rPr>
                <w:color w:val="1A1A1A"/>
                <w:u w:val="single"/>
              </w:rPr>
            </w:pPr>
            <w:r w:rsidRPr="00012F1A">
              <w:rPr>
                <w:color w:val="1A1A1A"/>
              </w:rPr>
              <w:t xml:space="preserve">Форма получения образования </w:t>
            </w:r>
            <w:r w:rsidRPr="00012F1A">
              <w:rPr>
                <w:color w:val="1A1A1A"/>
                <w:u w:val="single"/>
              </w:rPr>
              <w:t>(выбрать нужное):</w:t>
            </w:r>
          </w:p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  <w:tc>
          <w:tcPr>
            <w:tcW w:w="6662" w:type="dxa"/>
          </w:tcPr>
          <w:p w:rsidR="008A25FF" w:rsidRDefault="008A25FF" w:rsidP="008A25FF">
            <w:pPr>
              <w:pStyle w:val="a3"/>
              <w:numPr>
                <w:ilvl w:val="0"/>
                <w:numId w:val="8"/>
              </w:numPr>
              <w:shd w:val="clear" w:color="auto" w:fill="FFFFFF"/>
              <w:suppressAutoHyphens/>
              <w:ind w:left="562" w:hanging="436"/>
              <w:contextualSpacing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в организации, осуществляющей образовательную деятельность</w:t>
            </w:r>
            <w:r>
              <w:rPr>
                <w:color w:val="1A1A1A"/>
              </w:rPr>
              <w:t>:</w:t>
            </w:r>
          </w:p>
          <w:p w:rsidR="008A25FF" w:rsidRDefault="008A25FF" w:rsidP="008A25FF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/>
              <w:ind w:left="562" w:hanging="141"/>
              <w:contextualSpacing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в группе комбинированной направленности</w:t>
            </w:r>
            <w:r>
              <w:rPr>
                <w:color w:val="1A1A1A"/>
              </w:rPr>
              <w:t>;</w:t>
            </w:r>
          </w:p>
          <w:p w:rsidR="008A25FF" w:rsidRPr="00012F1A" w:rsidRDefault="008A25FF" w:rsidP="008A25FF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/>
              <w:ind w:left="562" w:hanging="141"/>
              <w:contextualSpacing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в группе компенсирующей направленности,</w:t>
            </w:r>
          </w:p>
          <w:p w:rsidR="008A25FF" w:rsidRDefault="008A25FF" w:rsidP="008A25FF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/>
              <w:ind w:left="562" w:hanging="141"/>
              <w:contextualSpacing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в группе общеразвивающей направленности</w:t>
            </w:r>
            <w:r>
              <w:rPr>
                <w:color w:val="1A1A1A"/>
              </w:rPr>
              <w:t>;</w:t>
            </w:r>
          </w:p>
          <w:p w:rsidR="008A25FF" w:rsidRPr="00012F1A" w:rsidRDefault="008A25FF" w:rsidP="008A25FF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/>
              <w:ind w:left="562" w:hanging="141"/>
              <w:contextualSpacing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 в группе оздоровительной направленности,</w:t>
            </w:r>
          </w:p>
          <w:p w:rsidR="008A25FF" w:rsidRDefault="008A25FF" w:rsidP="008A25FF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/>
              <w:ind w:left="562" w:hanging="141"/>
              <w:contextualSpacing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в общеобразовательном классе</w:t>
            </w:r>
            <w:r>
              <w:rPr>
                <w:color w:val="1A1A1A"/>
              </w:rPr>
              <w:t>,</w:t>
            </w:r>
            <w:r w:rsidRPr="00012F1A">
              <w:rPr>
                <w:color w:val="1A1A1A"/>
              </w:rPr>
              <w:t xml:space="preserve"> </w:t>
            </w:r>
          </w:p>
          <w:p w:rsidR="008A25FF" w:rsidRPr="002E0606" w:rsidRDefault="008A25FF" w:rsidP="008A25FF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/>
              <w:ind w:left="562" w:hanging="141"/>
              <w:contextualSpacing w:val="0"/>
              <w:jc w:val="both"/>
            </w:pPr>
            <w:r w:rsidRPr="002E0606">
              <w:t>инклюзивно (при реализации АООП);</w:t>
            </w:r>
          </w:p>
          <w:p w:rsidR="008A25FF" w:rsidRPr="002E0606" w:rsidRDefault="008A25FF" w:rsidP="008A25FF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/>
              <w:ind w:left="562" w:hanging="141"/>
              <w:contextualSpacing w:val="0"/>
              <w:jc w:val="both"/>
            </w:pPr>
            <w:r w:rsidRPr="002E0606">
              <w:t>в отдельном (коррекционном) классе;</w:t>
            </w:r>
          </w:p>
          <w:p w:rsidR="008A25FF" w:rsidRPr="002E0606" w:rsidRDefault="008A25FF" w:rsidP="008A25FF">
            <w:pPr>
              <w:pStyle w:val="a3"/>
              <w:numPr>
                <w:ilvl w:val="0"/>
                <w:numId w:val="11"/>
              </w:numPr>
              <w:shd w:val="clear" w:color="auto" w:fill="FFFFFF"/>
              <w:suppressAutoHyphens/>
              <w:ind w:left="562" w:hanging="141"/>
              <w:contextualSpacing w:val="0"/>
              <w:jc w:val="both"/>
            </w:pPr>
            <w:r w:rsidRPr="002E0606">
              <w:t>в иной группе или классе (указать, какой).</w:t>
            </w:r>
          </w:p>
          <w:p w:rsidR="008A25FF" w:rsidRPr="002E0606" w:rsidRDefault="008A25FF" w:rsidP="008A25FF">
            <w:pPr>
              <w:pStyle w:val="a3"/>
              <w:numPr>
                <w:ilvl w:val="0"/>
                <w:numId w:val="8"/>
              </w:numPr>
              <w:shd w:val="clear" w:color="auto" w:fill="FFFFFF"/>
              <w:suppressAutoHyphens/>
              <w:ind w:left="562" w:hanging="436"/>
              <w:contextualSpacing w:val="0"/>
              <w:jc w:val="both"/>
            </w:pPr>
            <w:r w:rsidRPr="002E0606">
              <w:t xml:space="preserve">на дому, </w:t>
            </w:r>
          </w:p>
          <w:p w:rsidR="008A25FF" w:rsidRPr="002E0606" w:rsidRDefault="008A25FF" w:rsidP="008A25FF">
            <w:pPr>
              <w:pStyle w:val="a3"/>
              <w:numPr>
                <w:ilvl w:val="0"/>
                <w:numId w:val="8"/>
              </w:numPr>
              <w:shd w:val="clear" w:color="auto" w:fill="FFFFFF"/>
              <w:suppressAutoHyphens/>
              <w:ind w:left="562" w:hanging="436"/>
              <w:contextualSpacing w:val="0"/>
              <w:jc w:val="both"/>
            </w:pPr>
            <w:r w:rsidRPr="002E0606">
              <w:t>в медицинской организации;</w:t>
            </w:r>
          </w:p>
          <w:p w:rsidR="008A25FF" w:rsidRPr="002E0606" w:rsidRDefault="008A25FF" w:rsidP="008A25FF">
            <w:pPr>
              <w:pStyle w:val="a3"/>
              <w:numPr>
                <w:ilvl w:val="0"/>
                <w:numId w:val="8"/>
              </w:numPr>
              <w:shd w:val="clear" w:color="auto" w:fill="FFFFFF"/>
              <w:suppressAutoHyphens/>
              <w:ind w:left="562" w:hanging="436"/>
              <w:contextualSpacing w:val="0"/>
              <w:jc w:val="both"/>
              <w:rPr>
                <w:strike/>
                <w:sz w:val="16"/>
                <w:szCs w:val="16"/>
              </w:rPr>
            </w:pPr>
            <w:r w:rsidRPr="002E0606">
              <w:t>вне организации, осуществляющей образовательную деятельность (в форме семейного образования);</w:t>
            </w:r>
          </w:p>
          <w:p w:rsidR="008A25FF" w:rsidRPr="002E0606" w:rsidRDefault="008A25FF" w:rsidP="008A25FF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/>
              <w:ind w:left="562" w:hanging="436"/>
              <w:jc w:val="both"/>
            </w:pPr>
            <w:r w:rsidRPr="002E0606">
              <w:t xml:space="preserve">использование при реализации образовательной программы электронного обучения, дистанционных образовательных технологий </w:t>
            </w:r>
          </w:p>
          <w:p w:rsidR="008A25FF" w:rsidRDefault="008A25FF" w:rsidP="008A25FF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/>
              <w:ind w:left="562" w:hanging="436"/>
              <w:jc w:val="both"/>
              <w:rPr>
                <w:color w:val="1A1A1A"/>
              </w:rPr>
            </w:pPr>
            <w:r w:rsidRPr="002E0606">
              <w:t>использование сетевой формы реализации образовательной программы (указать, для реализации каких курсов (дисциплин) используется)</w:t>
            </w: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Факты, способные повлиять на поведение и </w:t>
            </w:r>
            <w:r w:rsidRPr="00012F1A">
              <w:rPr>
                <w:color w:val="1A1A1A"/>
              </w:rPr>
              <w:lastRenderedPageBreak/>
              <w:t>успеваемость обучающегося (в образовательной организации)</w:t>
            </w:r>
          </w:p>
        </w:tc>
        <w:tc>
          <w:tcPr>
            <w:tcW w:w="6662" w:type="dxa"/>
          </w:tcPr>
          <w:p w:rsidR="008A25FF" w:rsidRPr="00012F1A" w:rsidRDefault="008A25FF" w:rsidP="008A25FF">
            <w:pPr>
              <w:pStyle w:val="a3"/>
              <w:numPr>
                <w:ilvl w:val="0"/>
                <w:numId w:val="10"/>
              </w:numPr>
              <w:shd w:val="clear" w:color="auto" w:fill="FFFFFF"/>
              <w:suppressAutoHyphens/>
              <w:ind w:left="421" w:hanging="284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lastRenderedPageBreak/>
              <w:t>переход из одной образовательной организации в другую образовательную организацию</w:t>
            </w:r>
            <w:r>
              <w:rPr>
                <w:color w:val="1A1A1A"/>
              </w:rPr>
              <w:t xml:space="preserve"> (</w:t>
            </w:r>
            <w:r w:rsidRPr="00012F1A">
              <w:rPr>
                <w:color w:val="1A1A1A"/>
              </w:rPr>
              <w:t>указать причину)</w:t>
            </w:r>
            <w:r>
              <w:rPr>
                <w:color w:val="1A1A1A"/>
              </w:rPr>
              <w:t>;</w:t>
            </w:r>
            <w:r w:rsidRPr="00012F1A">
              <w:rPr>
                <w:color w:val="1A1A1A"/>
              </w:rPr>
              <w:t xml:space="preserve"> </w:t>
            </w:r>
          </w:p>
          <w:p w:rsidR="008A25FF" w:rsidRPr="00012F1A" w:rsidRDefault="008A25FF" w:rsidP="008A25FF">
            <w:pPr>
              <w:pStyle w:val="a3"/>
              <w:numPr>
                <w:ilvl w:val="0"/>
                <w:numId w:val="10"/>
              </w:numPr>
              <w:shd w:val="clear" w:color="auto" w:fill="FFFFFF"/>
              <w:suppressAutoHyphens/>
              <w:ind w:left="421" w:hanging="284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lastRenderedPageBreak/>
              <w:t>перевод в другой класс (указать причину)</w:t>
            </w:r>
            <w:r>
              <w:rPr>
                <w:color w:val="1A1A1A"/>
              </w:rPr>
              <w:t>;</w:t>
            </w:r>
            <w:r w:rsidRPr="00012F1A">
              <w:rPr>
                <w:color w:val="1A1A1A"/>
              </w:rPr>
              <w:t xml:space="preserve"> </w:t>
            </w:r>
          </w:p>
          <w:p w:rsidR="008A25FF" w:rsidRPr="00012F1A" w:rsidRDefault="008A25FF" w:rsidP="008A25FF">
            <w:pPr>
              <w:pStyle w:val="a3"/>
              <w:numPr>
                <w:ilvl w:val="0"/>
                <w:numId w:val="10"/>
              </w:numPr>
              <w:shd w:val="clear" w:color="auto" w:fill="FFFFFF"/>
              <w:suppressAutoHyphens/>
              <w:ind w:left="421" w:hanging="284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замена учителя начальных классов (однократная, повторная)</w:t>
            </w:r>
            <w:r>
              <w:rPr>
                <w:color w:val="1A1A1A"/>
              </w:rPr>
              <w:t>;</w:t>
            </w:r>
          </w:p>
          <w:p w:rsidR="008A25FF" w:rsidRDefault="008A25FF" w:rsidP="008A25FF">
            <w:pPr>
              <w:pStyle w:val="a3"/>
              <w:numPr>
                <w:ilvl w:val="0"/>
                <w:numId w:val="10"/>
              </w:numPr>
              <w:shd w:val="clear" w:color="auto" w:fill="FFFFFF"/>
              <w:suppressAutoHyphens/>
              <w:ind w:left="421" w:hanging="284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</w:t>
            </w:r>
            <w:r>
              <w:rPr>
                <w:color w:val="1A1A1A"/>
              </w:rPr>
              <w:t>;</w:t>
            </w:r>
          </w:p>
          <w:p w:rsidR="008A25FF" w:rsidRDefault="008A25FF" w:rsidP="008A25FF">
            <w:pPr>
              <w:pStyle w:val="a3"/>
              <w:numPr>
                <w:ilvl w:val="0"/>
                <w:numId w:val="10"/>
              </w:numPr>
              <w:shd w:val="clear" w:color="auto" w:fill="FFFFFF"/>
              <w:suppressAutoHyphens/>
              <w:ind w:left="421" w:hanging="284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плохое владение </w:t>
            </w:r>
            <w:proofErr w:type="gramStart"/>
            <w:r w:rsidRPr="00012F1A">
              <w:rPr>
                <w:color w:val="1A1A1A"/>
              </w:rPr>
              <w:t>русским языком</w:t>
            </w:r>
            <w:proofErr w:type="gramEnd"/>
            <w:r w:rsidRPr="00012F1A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 xml:space="preserve">обучающимся/ </w:t>
            </w:r>
            <w:r w:rsidRPr="00012F1A">
              <w:rPr>
                <w:color w:val="1A1A1A"/>
              </w:rPr>
              <w:t>одн</w:t>
            </w:r>
            <w:r>
              <w:rPr>
                <w:color w:val="1A1A1A"/>
              </w:rPr>
              <w:t>им</w:t>
            </w:r>
            <w:r w:rsidRPr="00012F1A">
              <w:rPr>
                <w:color w:val="1A1A1A"/>
              </w:rPr>
              <w:t xml:space="preserve"> или нескольки</w:t>
            </w:r>
            <w:r>
              <w:rPr>
                <w:color w:val="1A1A1A"/>
              </w:rPr>
              <w:t>ми</w:t>
            </w:r>
            <w:r w:rsidRPr="00012F1A">
              <w:rPr>
                <w:color w:val="1A1A1A"/>
              </w:rPr>
              <w:t xml:space="preserve"> член</w:t>
            </w:r>
            <w:r>
              <w:rPr>
                <w:color w:val="1A1A1A"/>
              </w:rPr>
              <w:t>ами</w:t>
            </w:r>
            <w:r w:rsidRPr="00012F1A">
              <w:rPr>
                <w:color w:val="1A1A1A"/>
              </w:rPr>
              <w:t xml:space="preserve"> семьи;</w:t>
            </w:r>
          </w:p>
          <w:p w:rsidR="008A25FF" w:rsidRPr="00465C1F" w:rsidRDefault="008A25FF" w:rsidP="008A25FF">
            <w:pPr>
              <w:pStyle w:val="a3"/>
              <w:numPr>
                <w:ilvl w:val="0"/>
                <w:numId w:val="10"/>
              </w:numPr>
              <w:shd w:val="clear" w:color="auto" w:fill="FFFFFF"/>
              <w:suppressAutoHyphens/>
              <w:ind w:left="421" w:hanging="284"/>
              <w:jc w:val="both"/>
              <w:rPr>
                <w:color w:val="1A1A1A"/>
              </w:rPr>
            </w:pPr>
            <w:r w:rsidRPr="00465C1F">
              <w:rPr>
                <w:color w:val="1A1A1A"/>
              </w:rPr>
              <w:t>иное ____</w:t>
            </w: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Состав семьи</w:t>
            </w:r>
          </w:p>
        </w:tc>
        <w:tc>
          <w:tcPr>
            <w:tcW w:w="6662" w:type="dxa"/>
          </w:tcPr>
          <w:p w:rsidR="008A25FF" w:rsidRPr="00465C1F" w:rsidRDefault="008A25FF" w:rsidP="0049342F">
            <w:pPr>
              <w:shd w:val="clear" w:color="auto" w:fill="FFFFFF"/>
              <w:jc w:val="both"/>
              <w:rPr>
                <w:i/>
                <w:color w:val="1A1A1A"/>
              </w:rPr>
            </w:pPr>
            <w:r w:rsidRPr="00465C1F">
              <w:rPr>
                <w:i/>
                <w:color w:val="1A1A1A"/>
              </w:rPr>
              <w:t xml:space="preserve">(указать, с кем проживает обучающийся, родственные связи, наличие братьев и (или) сестер). </w:t>
            </w: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Трудности, переживаемые в семье</w:t>
            </w:r>
            <w:r>
              <w:rPr>
                <w:color w:val="1A1A1A"/>
              </w:rPr>
              <w:t xml:space="preserve"> </w:t>
            </w:r>
            <w:r w:rsidRPr="00012F1A">
              <w:rPr>
                <w:color w:val="1A1A1A"/>
              </w:rPr>
              <w:t>(</w:t>
            </w:r>
            <w:r w:rsidRPr="00012F1A">
              <w:rPr>
                <w:color w:val="1A1A1A"/>
                <w:u w:val="single"/>
              </w:rPr>
              <w:t>выбрать нужное</w:t>
            </w:r>
            <w:r w:rsidRPr="00012F1A">
              <w:rPr>
                <w:color w:val="1A1A1A"/>
              </w:rPr>
              <w:t>)</w:t>
            </w:r>
            <w:r>
              <w:rPr>
                <w:color w:val="1A1A1A"/>
              </w:rPr>
              <w:t>.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материальные; в связи с бракоразводным процессом; в связи с переездом в другой город или страну;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</w:t>
            </w:r>
            <w:r>
              <w:rPr>
                <w:color w:val="1A1A1A"/>
              </w:rPr>
              <w:t>.</w:t>
            </w: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Характеристика поведенческих девиаций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465C1F">
              <w:rPr>
                <w:i/>
                <w:color w:val="1A1A1A"/>
              </w:rPr>
              <w:t xml:space="preserve">(указывается: совершенные в прошлом или текущие правонарушения; наличие самовольных уходов из дома и (или) бродяжничества; </w:t>
            </w:r>
            <w:r w:rsidRPr="0001694D">
              <w:rPr>
                <w:i/>
              </w:rPr>
              <w:t>пропуски занятий без уважительной причины; проявле</w:t>
            </w:r>
            <w:r w:rsidRPr="00465C1F">
              <w:rPr>
                <w:i/>
                <w:color w:val="1A1A1A"/>
              </w:rPr>
              <w:t xml:space="preserve">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 w:rsidRPr="00465C1F">
              <w:rPr>
                <w:i/>
                <w:color w:val="1A1A1A"/>
              </w:rPr>
              <w:t>психоактивным</w:t>
            </w:r>
            <w:proofErr w:type="spellEnd"/>
            <w:r w:rsidRPr="00465C1F">
              <w:rPr>
                <w:i/>
                <w:color w:val="1A1A1A"/>
              </w:rP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 w:rsidRPr="00465C1F">
              <w:rPr>
                <w:i/>
                <w:color w:val="1A1A1A"/>
              </w:rPr>
              <w:t>дезадаптивные</w:t>
            </w:r>
            <w:proofErr w:type="spellEnd"/>
            <w:r w:rsidRPr="00465C1F">
              <w:rPr>
                <w:i/>
                <w:color w:val="1A1A1A"/>
              </w:rPr>
              <w:t xml:space="preserve"> черты личности). </w:t>
            </w: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Информация о проведении индивидуальной профилактической работы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Характеристики взросления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465C1F">
              <w:rPr>
                <w:i/>
                <w:color w:val="1A1A1A"/>
              </w:rPr>
              <w:t xml:space="preserve">(указывается: характер занятости во </w:t>
            </w:r>
            <w:proofErr w:type="spellStart"/>
            <w:r w:rsidRPr="00465C1F">
              <w:rPr>
                <w:i/>
                <w:color w:val="1A1A1A"/>
              </w:rPr>
              <w:t>внеучебное</w:t>
            </w:r>
            <w:proofErr w:type="spellEnd"/>
            <w:r w:rsidRPr="00465C1F">
              <w:rPr>
                <w:i/>
                <w:color w:val="1A1A1A"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465C1F">
              <w:rPr>
                <w:i/>
                <w:color w:val="1A1A1A"/>
              </w:rPr>
              <w:t>психосексуального</w:t>
            </w:r>
            <w:proofErr w:type="spellEnd"/>
            <w:r w:rsidRPr="00465C1F">
              <w:rPr>
                <w:i/>
                <w:color w:val="1A1A1A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</w:tc>
      </w:tr>
      <w:tr w:rsidR="008A25FF" w:rsidTr="0049342F">
        <w:tc>
          <w:tcPr>
            <w:tcW w:w="562" w:type="dxa"/>
          </w:tcPr>
          <w:p w:rsidR="008A25FF" w:rsidRPr="00363238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97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Специфика внешнего вида и поведения ребенка.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t>Социально-бытовая ориентировка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465C1F">
              <w:rPr>
                <w:i/>
              </w:rPr>
              <w:t>(уровень развития культурно – гигиенических навыков, навыков самообслуживания).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 xml:space="preserve">Особенности аффективно-эмоциональной и </w:t>
            </w:r>
            <w:proofErr w:type="spellStart"/>
            <w:r w:rsidRPr="00012F1A">
              <w:rPr>
                <w:lang w:eastAsia="ru-RU"/>
              </w:rPr>
              <w:t>регуляторно</w:t>
            </w:r>
            <w:proofErr w:type="spellEnd"/>
            <w:r w:rsidRPr="00012F1A">
              <w:rPr>
                <w:lang w:eastAsia="ru-RU"/>
              </w:rPr>
              <w:t>-волевой сфер</w:t>
            </w:r>
            <w:r>
              <w:rPr>
                <w:lang w:eastAsia="ru-RU"/>
              </w:rPr>
              <w:t xml:space="preserve">. </w:t>
            </w:r>
            <w:r w:rsidRPr="00012F1A">
              <w:rPr>
                <w:lang w:eastAsia="ru-RU"/>
              </w:rPr>
              <w:t>Общая мотивация, отношение к результатам собственной деятельности (критичность и адекватность).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t>Особенности общения и межличностных отношений с детьми и взрослыми</w:t>
            </w:r>
            <w:r>
              <w:t xml:space="preserve"> </w:t>
            </w:r>
            <w:r w:rsidRPr="00012F1A">
              <w:t xml:space="preserve">(родителями, учителями/ воспитателями).  </w:t>
            </w:r>
          </w:p>
        </w:tc>
        <w:tc>
          <w:tcPr>
            <w:tcW w:w="6662" w:type="dxa"/>
          </w:tcPr>
          <w:p w:rsidR="008A25FF" w:rsidRPr="004019C4" w:rsidRDefault="008A25FF" w:rsidP="0049342F">
            <w:pPr>
              <w:shd w:val="clear" w:color="auto" w:fill="FFFFFF"/>
              <w:jc w:val="both"/>
              <w:rPr>
                <w:i/>
              </w:rPr>
            </w:pPr>
            <w:r w:rsidRPr="004019C4">
              <w:rPr>
                <w:i/>
              </w:rPr>
              <w:t xml:space="preserve">Контактность, преобладающий способ взаимодействия. Специфика поведения в конфликтных ситуациях. </w:t>
            </w:r>
          </w:p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Особенности ведущей деятельности ребенка, предпочитаемые занятия.</w:t>
            </w:r>
          </w:p>
        </w:tc>
        <w:tc>
          <w:tcPr>
            <w:tcW w:w="6662" w:type="dxa"/>
          </w:tcPr>
          <w:p w:rsidR="008A25FF" w:rsidRPr="004019C4" w:rsidRDefault="008A25FF" w:rsidP="0049342F">
            <w:pPr>
              <w:jc w:val="both"/>
              <w:rPr>
                <w:i/>
                <w:color w:val="1A1A1A"/>
              </w:rPr>
            </w:pPr>
            <w:r w:rsidRPr="004019C4">
              <w:rPr>
                <w:i/>
                <w:lang w:eastAsia="ru-RU"/>
              </w:rPr>
              <w:t>(характер действий с предметами-игрушками, наличие/ стойкость интереса, адекватность употребления игрушек, использование предметов – заместителей)</w:t>
            </w:r>
          </w:p>
        </w:tc>
      </w:tr>
      <w:tr w:rsidR="008A25FF" w:rsidTr="0049342F">
        <w:tc>
          <w:tcPr>
            <w:tcW w:w="562" w:type="dxa"/>
          </w:tcPr>
          <w:p w:rsidR="008A25FF" w:rsidRPr="00371DAF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9781" w:type="dxa"/>
            <w:gridSpan w:val="2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 xml:space="preserve">Характеристика </w:t>
            </w:r>
            <w:r>
              <w:rPr>
                <w:lang w:eastAsia="ru-RU"/>
              </w:rPr>
              <w:t>развития высших психических функций.</w:t>
            </w:r>
            <w:r w:rsidRPr="006D26C4">
              <w:t xml:space="preserve"> </w:t>
            </w:r>
            <w:r w:rsidRPr="00363238">
              <w:rPr>
                <w:i/>
              </w:rPr>
              <w:t>(При описании психических процессов и свойств требуется указать методику по которой проводилось исследование).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 xml:space="preserve">Внимание </w:t>
            </w:r>
          </w:p>
        </w:tc>
        <w:tc>
          <w:tcPr>
            <w:tcW w:w="6662" w:type="dxa"/>
          </w:tcPr>
          <w:p w:rsidR="008A25FF" w:rsidRPr="00363238" w:rsidRDefault="008A25FF" w:rsidP="0049342F">
            <w:pPr>
              <w:jc w:val="both"/>
              <w:rPr>
                <w:i/>
                <w:color w:val="1A1A1A"/>
              </w:rPr>
            </w:pPr>
            <w:r w:rsidRPr="00363238">
              <w:rPr>
                <w:i/>
                <w:lang w:eastAsia="ru-RU"/>
              </w:rPr>
              <w:t xml:space="preserve">(произвольное и   непроизвольное), характеристика основных свойств внимания (устойчивость, концентрация, активность, переключаемость, </w:t>
            </w:r>
            <w:proofErr w:type="spellStart"/>
            <w:r w:rsidRPr="00363238">
              <w:rPr>
                <w:i/>
                <w:lang w:eastAsia="ru-RU"/>
              </w:rPr>
              <w:t>распределяемость</w:t>
            </w:r>
            <w:proofErr w:type="spellEnd"/>
            <w:r w:rsidRPr="00363238">
              <w:rPr>
                <w:i/>
                <w:lang w:eastAsia="ru-RU"/>
              </w:rPr>
              <w:t xml:space="preserve">, истощаемость).  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t xml:space="preserve">Познавательные интересы, любознательность, восприятие, осмысление, целенаправленность деятельности. </w:t>
            </w:r>
            <w:r w:rsidRPr="00A7615D">
              <w:rPr>
                <w:color w:val="000000" w:themeColor="text1"/>
                <w:lang w:eastAsia="ru-RU"/>
              </w:rPr>
              <w:t>Работоспособность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t>Умеет ли сравнивать предметы с целью выделения их сходства и различия между ними. Умение классифицировать предметы и делать простые обобщения. Устанавливает ли причинно-следственные связи. Реакция ребенка на результаты своей работы.</w:t>
            </w:r>
            <w:r>
              <w:rPr>
                <w:color w:val="1A1A1A"/>
              </w:rPr>
              <w:t xml:space="preserve"> 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 xml:space="preserve">Особенности </w:t>
            </w:r>
            <w:proofErr w:type="spellStart"/>
            <w:r w:rsidRPr="00012F1A">
              <w:rPr>
                <w:lang w:eastAsia="ru-RU"/>
              </w:rPr>
              <w:t>мнестической</w:t>
            </w:r>
            <w:proofErr w:type="spellEnd"/>
            <w:r w:rsidRPr="00012F1A">
              <w:rPr>
                <w:lang w:eastAsia="ru-RU"/>
              </w:rPr>
              <w:t xml:space="preserve"> деятельности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363238">
              <w:rPr>
                <w:i/>
                <w:lang w:eastAsia="ru-RU"/>
              </w:rPr>
              <w:t xml:space="preserve">(темп запоминания, точность воспроизведения, объем, преобладающий вид памяти (зрительная/ слуховая/ словесная/ смешанная). 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Особенности интеллектуальной деятельности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363238">
              <w:rPr>
                <w:i/>
                <w:lang w:eastAsia="ru-RU"/>
              </w:rPr>
              <w:t xml:space="preserve">(мыслительные операции, преобладающий вид мышления (конкретное/ наглядно-действенное/ наглядно-образное/ словесно-логическое), критичность мышления).  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Развитие двигательных функций ребенка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363238">
              <w:rPr>
                <w:i/>
                <w:lang w:eastAsia="ru-RU"/>
              </w:rPr>
              <w:t>(состояние общей и мелкой моторики, тип ведущей руки, уровень сформированности графо-моторного навыка). Уровень сформированности навыков изобразительной деятельности, рисования, аппликации, лепки и конструирования.</w:t>
            </w:r>
          </w:p>
        </w:tc>
      </w:tr>
      <w:tr w:rsidR="008A25FF" w:rsidTr="0049342F">
        <w:tc>
          <w:tcPr>
            <w:tcW w:w="562" w:type="dxa"/>
          </w:tcPr>
          <w:p w:rsidR="008A25FF" w:rsidRPr="00371DAF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Состояние представлений об окружающем мире.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363238">
              <w:rPr>
                <w:i/>
                <w:lang w:eastAsia="ru-RU"/>
              </w:rPr>
              <w:t>Характер сведений о самом себе, понимание родственных связей, степень ориентировки в окружающем мире и точность доступных возрасту представлений о нем.</w:t>
            </w:r>
          </w:p>
        </w:tc>
      </w:tr>
      <w:tr w:rsidR="008A25FF" w:rsidTr="0049342F">
        <w:tc>
          <w:tcPr>
            <w:tcW w:w="562" w:type="dxa"/>
          </w:tcPr>
          <w:p w:rsidR="008A25FF" w:rsidRPr="00371DAF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9781" w:type="dxa"/>
            <w:gridSpan w:val="2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 xml:space="preserve">Состояние речи ребенка. 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Импрессивная сторона речи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(понимание обращенной речи, названий предметов, действий, грамматических категорий и форм); состояние словарного запаса (активного и пассивного словаря). Особенности строения и состояние органов артикуляционного аппарата.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Экспрессивная сторона речи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 xml:space="preserve">состояние фонетической стороны речи (уровень сформированности звукопроизношения, степень разборчивости речи, особенности дыхания, </w:t>
            </w:r>
            <w:proofErr w:type="spellStart"/>
            <w:r w:rsidRPr="00012F1A">
              <w:rPr>
                <w:lang w:eastAsia="ru-RU"/>
              </w:rPr>
              <w:t>голосоподачи</w:t>
            </w:r>
            <w:proofErr w:type="spellEnd"/>
            <w:r w:rsidRPr="00012F1A">
              <w:rPr>
                <w:lang w:eastAsia="ru-RU"/>
              </w:rPr>
              <w:t>, просодической стороны речи) расписать подробно; указать степень сформированности фонематических процессов, навыков анализа и синтеза; состояние слоговой структуры слова</w:t>
            </w:r>
            <w:r>
              <w:rPr>
                <w:lang w:eastAsia="ru-RU"/>
              </w:rPr>
              <w:t xml:space="preserve">; </w:t>
            </w:r>
            <w:r w:rsidRPr="00012F1A">
              <w:rPr>
                <w:lang w:eastAsia="ru-RU"/>
              </w:rPr>
              <w:t xml:space="preserve">особенности грамматического строя речи; уровень сформированности связной речи. </w:t>
            </w:r>
          </w:p>
        </w:tc>
      </w:tr>
      <w:tr w:rsidR="008A25FF" w:rsidTr="0049342F">
        <w:tc>
          <w:tcPr>
            <w:tcW w:w="562" w:type="dxa"/>
          </w:tcPr>
          <w:p w:rsidR="008A25FF" w:rsidRPr="00371DAF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9781" w:type="dxa"/>
            <w:gridSpan w:val="2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Уровень владения программным материалом, навыками и умениями по всем разделам программы обучения в образовательном учреждении.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Математика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371DAF">
              <w:rPr>
                <w:i/>
                <w:lang w:eastAsia="ru-RU"/>
              </w:rPr>
              <w:t>представление о счете, числе, количестве; счетные операции; решение простых и составных задач (</w:t>
            </w:r>
            <w:r w:rsidRPr="00371DAF">
              <w:rPr>
                <w:i/>
              </w:rPr>
              <w:t>самостоятельность, осмысленность, навыки самоконтроля, использование помощи, решение по аналогии</w:t>
            </w:r>
            <w:r w:rsidRPr="00371DAF">
              <w:rPr>
                <w:i/>
                <w:lang w:eastAsia="ru-RU"/>
              </w:rPr>
              <w:t xml:space="preserve">).  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Письмо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371DAF">
              <w:rPr>
                <w:i/>
              </w:rPr>
              <w:t xml:space="preserve">соотнесение и различие звуков и букв. Уровень сформированности графических навыков, аккуратность письма, списывание с рукописного и печатного текста. Письмо под диктовку, применение правил. Обязательно указать </w:t>
            </w:r>
            <w:r w:rsidRPr="00371DAF">
              <w:rPr>
                <w:i/>
                <w:lang w:eastAsia="ru-RU"/>
              </w:rPr>
              <w:t>наличие, характер, стойкость ошибок.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Чтение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371DAF">
              <w:rPr>
                <w:i/>
                <w:lang w:eastAsia="ru-RU"/>
              </w:rPr>
              <w:t>расписать технические и смысловые показатели, наличие, характер, стойкость ошибок. Наличие интереса к чтению. Особенности процесса заучивания стихов.</w:t>
            </w:r>
          </w:p>
        </w:tc>
      </w:tr>
      <w:tr w:rsidR="008A25FF" w:rsidTr="0049342F">
        <w:tc>
          <w:tcPr>
            <w:tcW w:w="562" w:type="dxa"/>
          </w:tcPr>
          <w:p w:rsidR="008A25FF" w:rsidRPr="00371DAF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Оценка уровня обучаемости ребенка, а также с</w:t>
            </w:r>
            <w:r w:rsidRPr="00012F1A">
              <w:t xml:space="preserve">оответствия уровня усвоенных знаний к требованиям </w:t>
            </w:r>
            <w:r>
              <w:lastRenderedPageBreak/>
              <w:t xml:space="preserve">образовательной </w:t>
            </w:r>
            <w:r w:rsidRPr="00012F1A">
              <w:t>программы,</w:t>
            </w:r>
            <w:r w:rsidRPr="00012F1A">
              <w:rPr>
                <w:lang w:eastAsia="ru-RU"/>
              </w:rPr>
              <w:t xml:space="preserve"> усвоение программного материала в соответствии с годом обучения</w:t>
            </w:r>
          </w:p>
        </w:tc>
        <w:tc>
          <w:tcPr>
            <w:tcW w:w="6662" w:type="dxa"/>
          </w:tcPr>
          <w:p w:rsidR="008A25FF" w:rsidRPr="00012F1A" w:rsidRDefault="008A25FF" w:rsidP="0049342F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(усваивает/ частично усваивает/ не усваивает)</w:t>
            </w:r>
            <w:r w:rsidRPr="00012F1A">
              <w:rPr>
                <w:lang w:eastAsia="ru-RU"/>
              </w:rPr>
              <w:t>. Указать динамику развития.</w:t>
            </w:r>
          </w:p>
          <w:p w:rsidR="008A25FF" w:rsidRPr="00012F1A" w:rsidRDefault="008A25FF" w:rsidP="0049342F">
            <w:pPr>
              <w:shd w:val="clear" w:color="auto" w:fill="FFFFFF"/>
              <w:jc w:val="both"/>
              <w:rPr>
                <w:lang w:eastAsia="ru-RU"/>
              </w:rPr>
            </w:pPr>
          </w:p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562" w:type="dxa"/>
          </w:tcPr>
          <w:p w:rsidR="008A25FF" w:rsidRPr="00371DAF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hanging="698"/>
              <w:jc w:val="both"/>
              <w:rPr>
                <w:color w:val="1A1A1A"/>
              </w:rPr>
            </w:pPr>
          </w:p>
        </w:tc>
        <w:tc>
          <w:tcPr>
            <w:tcW w:w="9781" w:type="dxa"/>
            <w:gridSpan w:val="2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Заключения специалистов о состоянии развития ребенка и уровне усвоения программы.</w:t>
            </w: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учителя/ воспитателя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педагога-психолога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учителя-логопеда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учителя-дефектолога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социального педагога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3681" w:type="dxa"/>
            <w:gridSpan w:val="2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другого специалиста (указать кого)</w:t>
            </w: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</w:tr>
      <w:tr w:rsidR="008A25FF" w:rsidTr="0049342F">
        <w:tc>
          <w:tcPr>
            <w:tcW w:w="562" w:type="dxa"/>
          </w:tcPr>
          <w:p w:rsidR="008A25FF" w:rsidRPr="006B289F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 w:rsidRPr="00233031">
              <w:rPr>
                <w:color w:val="000000" w:themeColor="text1"/>
                <w:lang w:eastAsia="ru-RU"/>
              </w:rPr>
              <w:t xml:space="preserve">Рекомендации </w:t>
            </w:r>
            <w:r>
              <w:rPr>
                <w:color w:val="000000" w:themeColor="text1"/>
                <w:lang w:eastAsia="ru-RU"/>
              </w:rPr>
              <w:t>о необходимости уточнения, изменения, подтверждения образовательного маршрута обучающегося</w:t>
            </w:r>
          </w:p>
        </w:tc>
        <w:tc>
          <w:tcPr>
            <w:tcW w:w="6662" w:type="dxa"/>
          </w:tcPr>
          <w:p w:rsidR="008A25FF" w:rsidRPr="006B289F" w:rsidRDefault="008A25FF" w:rsidP="0049342F">
            <w:pPr>
              <w:jc w:val="both"/>
              <w:rPr>
                <w:i/>
                <w:color w:val="1A1A1A"/>
              </w:rPr>
            </w:pPr>
            <w:r w:rsidRPr="006B289F">
              <w:rPr>
                <w:i/>
                <w:color w:val="000000" w:themeColor="text1"/>
                <w:lang w:eastAsia="ru-RU"/>
              </w:rPr>
              <w:t xml:space="preserve">Рекомендации по дальнейшему </w:t>
            </w:r>
            <w:r w:rsidRPr="006B289F">
              <w:rPr>
                <w:i/>
                <w:color w:val="000000" w:themeColor="text1"/>
              </w:rPr>
              <w:t xml:space="preserve">обучению и воспитанию, психолого-педагогическому сопровождению </w:t>
            </w:r>
            <w:r w:rsidRPr="006B289F">
              <w:rPr>
                <w:i/>
                <w:color w:val="000000" w:themeColor="text1"/>
                <w:lang w:eastAsia="ru-RU"/>
              </w:rPr>
              <w:t xml:space="preserve">ребенка </w:t>
            </w:r>
            <w:r w:rsidRPr="006B289F">
              <w:rPr>
                <w:i/>
                <w:color w:val="000000" w:themeColor="text1"/>
              </w:rPr>
              <w:t>(с указанием рекомендуемой АОП/АООП (и варианта программы при наличии), коррекционно-развивающих занятий с учителем-логопедом, учителем-дефектологом, педагогом-психологом, необходимости в сопровождении тьютора, помощника(ассистента)).</w:t>
            </w:r>
          </w:p>
        </w:tc>
      </w:tr>
      <w:tr w:rsidR="008A25FF" w:rsidTr="0049342F">
        <w:tc>
          <w:tcPr>
            <w:tcW w:w="562" w:type="dxa"/>
            <w:vMerge w:val="restart"/>
          </w:tcPr>
          <w:p w:rsidR="008A25FF" w:rsidRPr="006B289F" w:rsidRDefault="008A25FF" w:rsidP="008A25FF">
            <w:pPr>
              <w:pStyle w:val="a3"/>
              <w:numPr>
                <w:ilvl w:val="0"/>
                <w:numId w:val="12"/>
              </w:numPr>
              <w:tabs>
                <w:tab w:val="left" w:pos="447"/>
              </w:tabs>
              <w:suppressAutoHyphens/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  <w:vMerge w:val="restart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Приложения</w:t>
            </w:r>
            <w:r>
              <w:t xml:space="preserve"> </w:t>
            </w:r>
            <w:r w:rsidRPr="006B289F">
              <w:rPr>
                <w:color w:val="1A1A1A"/>
              </w:rPr>
              <w:t>для обучающихся по программам начального/ основного/ среднего/ профессионального образования</w:t>
            </w:r>
            <w:r>
              <w:rPr>
                <w:color w:val="1A1A1A"/>
              </w:rPr>
              <w:t xml:space="preserve"> </w:t>
            </w:r>
            <w:r w:rsidRPr="0001694D">
              <w:rPr>
                <w:b/>
                <w:bCs/>
                <w:color w:val="1A1A1A"/>
                <w:sz w:val="40"/>
                <w:szCs w:val="40"/>
              </w:rPr>
              <w:t>(обязательные)</w:t>
            </w:r>
          </w:p>
        </w:tc>
        <w:tc>
          <w:tcPr>
            <w:tcW w:w="6662" w:type="dxa"/>
          </w:tcPr>
          <w:p w:rsidR="008A25FF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>
              <w:rPr>
                <w:b/>
                <w:bCs/>
                <w:color w:val="1A1A1A"/>
              </w:rPr>
              <w:t>Т</w:t>
            </w:r>
            <w:r w:rsidRPr="00B76ACC">
              <w:rPr>
                <w:b/>
                <w:bCs/>
                <w:color w:val="1A1A1A"/>
              </w:rPr>
              <w:t>абель</w:t>
            </w:r>
            <w:r>
              <w:rPr>
                <w:b/>
                <w:bCs/>
                <w:color w:val="1A1A1A"/>
              </w:rPr>
              <w:t xml:space="preserve"> успеваемости</w:t>
            </w:r>
          </w:p>
        </w:tc>
      </w:tr>
      <w:tr w:rsidR="008A25FF" w:rsidTr="0049342F">
        <w:tc>
          <w:tcPr>
            <w:tcW w:w="562" w:type="dxa"/>
            <w:vMerge/>
          </w:tcPr>
          <w:p w:rsidR="008A25FF" w:rsidRDefault="008A25FF" w:rsidP="0049342F">
            <w:pPr>
              <w:tabs>
                <w:tab w:val="left" w:pos="447"/>
              </w:tabs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  <w:vMerge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>
              <w:rPr>
                <w:b/>
                <w:bCs/>
                <w:color w:val="1A1A1A"/>
              </w:rPr>
              <w:t>Р</w:t>
            </w:r>
            <w:r w:rsidRPr="00B76ACC">
              <w:rPr>
                <w:b/>
                <w:bCs/>
                <w:color w:val="1A1A1A"/>
              </w:rPr>
              <w:t>езультаты промежуточной аттестации по учебным предметам</w:t>
            </w:r>
          </w:p>
        </w:tc>
      </w:tr>
      <w:tr w:rsidR="008A25FF" w:rsidTr="0049342F">
        <w:tc>
          <w:tcPr>
            <w:tcW w:w="562" w:type="dxa"/>
            <w:vMerge/>
          </w:tcPr>
          <w:p w:rsidR="008A25FF" w:rsidRDefault="008A25FF" w:rsidP="0049342F">
            <w:pPr>
              <w:tabs>
                <w:tab w:val="left" w:pos="447"/>
              </w:tabs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  <w:vMerge/>
          </w:tcPr>
          <w:p w:rsidR="008A25FF" w:rsidRDefault="008A25FF" w:rsidP="0049342F">
            <w:pPr>
              <w:jc w:val="both"/>
              <w:rPr>
                <w:color w:val="1A1A1A"/>
              </w:rPr>
            </w:pPr>
          </w:p>
        </w:tc>
        <w:tc>
          <w:tcPr>
            <w:tcW w:w="6662" w:type="dxa"/>
          </w:tcPr>
          <w:p w:rsidR="008A25FF" w:rsidRDefault="008A25FF" w:rsidP="0049342F">
            <w:pPr>
              <w:jc w:val="both"/>
              <w:rPr>
                <w:color w:val="1A1A1A"/>
              </w:rPr>
            </w:pPr>
            <w:r>
              <w:rPr>
                <w:b/>
                <w:bCs/>
                <w:color w:val="1A1A1A"/>
              </w:rPr>
              <w:t>К</w:t>
            </w:r>
            <w:r w:rsidRPr="00B76ACC">
              <w:rPr>
                <w:b/>
                <w:bCs/>
                <w:color w:val="1A1A1A"/>
              </w:rPr>
              <w:t xml:space="preserve">опия приказа об организации обучения на дому и (или) в медицинской организации </w:t>
            </w:r>
            <w:r>
              <w:rPr>
                <w:b/>
                <w:bCs/>
                <w:color w:val="1A1A1A"/>
              </w:rPr>
              <w:t>(</w:t>
            </w:r>
            <w:r w:rsidRPr="00B76ACC">
              <w:rPr>
                <w:b/>
                <w:bCs/>
                <w:color w:val="1A1A1A"/>
              </w:rPr>
              <w:t>при наличии</w:t>
            </w:r>
            <w:r>
              <w:rPr>
                <w:b/>
                <w:bCs/>
                <w:color w:val="1A1A1A"/>
              </w:rPr>
              <w:t>)</w:t>
            </w:r>
            <w:r w:rsidRPr="00B76ACC">
              <w:rPr>
                <w:b/>
                <w:bCs/>
                <w:color w:val="1A1A1A"/>
              </w:rPr>
              <w:t>.</w:t>
            </w:r>
          </w:p>
        </w:tc>
      </w:tr>
    </w:tbl>
    <w:p w:rsidR="008A25FF" w:rsidRDefault="008A25FF" w:rsidP="008A25FF">
      <w:pPr>
        <w:shd w:val="clear" w:color="auto" w:fill="FFFFFF"/>
        <w:jc w:val="both"/>
        <w:rPr>
          <w:color w:val="1A1A1A"/>
        </w:rPr>
      </w:pPr>
    </w:p>
    <w:p w:rsidR="008A25FF" w:rsidRDefault="008A25FF" w:rsidP="008A25FF">
      <w:pPr>
        <w:shd w:val="clear" w:color="auto" w:fill="FFFFFF"/>
        <w:jc w:val="both"/>
        <w:rPr>
          <w:color w:val="1A1A1A"/>
          <w:shd w:val="clear" w:color="auto" w:fill="FFFFFF"/>
        </w:rPr>
      </w:pPr>
      <w:r w:rsidRPr="00012F1A">
        <w:rPr>
          <w:color w:val="1A1A1A"/>
          <w:shd w:val="clear" w:color="auto" w:fill="FFFFFF"/>
        </w:rPr>
        <w:t>Дата составления представления: «_____» ___________ 20_____ г.</w:t>
      </w:r>
    </w:p>
    <w:p w:rsidR="008A25FF" w:rsidRPr="00012F1A" w:rsidRDefault="008A25FF" w:rsidP="008A25FF">
      <w:pPr>
        <w:shd w:val="clear" w:color="auto" w:fill="FFFFFF"/>
        <w:jc w:val="both"/>
        <w:rPr>
          <w:color w:val="1A1A1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1"/>
        <w:gridCol w:w="4692"/>
      </w:tblGrid>
      <w:tr w:rsidR="008A25FF" w:rsidRPr="00012F1A" w:rsidTr="0049342F">
        <w:trPr>
          <w:trHeight w:val="589"/>
        </w:trPr>
        <w:tc>
          <w:tcPr>
            <w:tcW w:w="4691" w:type="dxa"/>
          </w:tcPr>
          <w:p w:rsidR="008A25FF" w:rsidRPr="00012F1A" w:rsidRDefault="008A25FF" w:rsidP="0049342F">
            <w:pPr>
              <w:shd w:val="clear" w:color="auto" w:fill="FFFFFF"/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Руководитель организации, осуществляющей образовательную деятельность:</w:t>
            </w:r>
          </w:p>
          <w:p w:rsidR="008A25FF" w:rsidRPr="00012F1A" w:rsidRDefault="008A25FF" w:rsidP="0049342F">
            <w:pPr>
              <w:jc w:val="both"/>
              <w:rPr>
                <w:color w:val="1A1A1A"/>
              </w:rPr>
            </w:pPr>
          </w:p>
        </w:tc>
        <w:tc>
          <w:tcPr>
            <w:tcW w:w="4692" w:type="dxa"/>
          </w:tcPr>
          <w:p w:rsidR="008A25FF" w:rsidRPr="00012F1A" w:rsidRDefault="008A25FF" w:rsidP="0049342F">
            <w:pPr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________________       ___________</w:t>
            </w:r>
            <w:r>
              <w:rPr>
                <w:color w:val="1A1A1A"/>
              </w:rPr>
              <w:t>_</w:t>
            </w:r>
            <w:r w:rsidRPr="00012F1A">
              <w:rPr>
                <w:color w:val="1A1A1A"/>
              </w:rPr>
              <w:t>__</w:t>
            </w:r>
            <w:r>
              <w:rPr>
                <w:color w:val="1A1A1A"/>
              </w:rPr>
              <w:t>__</w:t>
            </w:r>
          </w:p>
          <w:p w:rsidR="008A25FF" w:rsidRPr="00012F1A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Подпись                                   </w:t>
            </w:r>
            <w:r>
              <w:rPr>
                <w:color w:val="1A1A1A"/>
              </w:rPr>
              <w:t>ФИО</w:t>
            </w:r>
          </w:p>
        </w:tc>
      </w:tr>
      <w:tr w:rsidR="008A25FF" w:rsidRPr="00012F1A" w:rsidTr="0049342F">
        <w:trPr>
          <w:trHeight w:val="589"/>
        </w:trPr>
        <w:tc>
          <w:tcPr>
            <w:tcW w:w="4691" w:type="dxa"/>
          </w:tcPr>
          <w:p w:rsidR="008A25FF" w:rsidRPr="00012F1A" w:rsidRDefault="008A25FF" w:rsidP="0049342F">
            <w:pPr>
              <w:shd w:val="clear" w:color="auto" w:fill="FFFFFF"/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Председатель психолого-педагогического консилиума</w:t>
            </w:r>
          </w:p>
          <w:p w:rsidR="008A25FF" w:rsidRPr="00012F1A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(при наличии):</w:t>
            </w:r>
          </w:p>
          <w:p w:rsidR="008A25FF" w:rsidRPr="00012F1A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</w:p>
        </w:tc>
        <w:tc>
          <w:tcPr>
            <w:tcW w:w="4692" w:type="dxa"/>
          </w:tcPr>
          <w:p w:rsidR="008A25FF" w:rsidRPr="00012F1A" w:rsidRDefault="008A25FF" w:rsidP="0049342F">
            <w:pPr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________________       _________________</w:t>
            </w:r>
          </w:p>
          <w:p w:rsidR="008A25FF" w:rsidRPr="00012F1A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Подпись                                      </w:t>
            </w:r>
            <w:r>
              <w:rPr>
                <w:color w:val="1A1A1A"/>
              </w:rPr>
              <w:t>ФИО</w:t>
            </w:r>
          </w:p>
        </w:tc>
      </w:tr>
      <w:tr w:rsidR="008A25FF" w:rsidRPr="00012F1A" w:rsidTr="0049342F">
        <w:trPr>
          <w:trHeight w:val="1001"/>
        </w:trPr>
        <w:tc>
          <w:tcPr>
            <w:tcW w:w="4691" w:type="dxa"/>
          </w:tcPr>
          <w:p w:rsidR="008A25FF" w:rsidRPr="00012F1A" w:rsidRDefault="008A25FF" w:rsidP="0049342F">
            <w:pPr>
              <w:shd w:val="clear" w:color="auto" w:fill="FFFFFF"/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Члены психолого-педагогического консилиума</w:t>
            </w:r>
          </w:p>
          <w:p w:rsidR="008A25FF" w:rsidRPr="00012F1A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Или специалист (специалисты), осуществляющие</w:t>
            </w:r>
          </w:p>
          <w:p w:rsidR="008A25FF" w:rsidRPr="00012F1A" w:rsidRDefault="008A25FF" w:rsidP="0049342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психолого-педагогическое сопровождение обучающегося</w:t>
            </w:r>
            <w:r>
              <w:rPr>
                <w:color w:val="1A1A1A"/>
              </w:rPr>
              <w:t xml:space="preserve"> (с указанием должности)</w:t>
            </w:r>
            <w:r w:rsidRPr="00012F1A">
              <w:rPr>
                <w:color w:val="1A1A1A"/>
              </w:rPr>
              <w:t>:</w:t>
            </w:r>
          </w:p>
        </w:tc>
        <w:tc>
          <w:tcPr>
            <w:tcW w:w="4692" w:type="dxa"/>
          </w:tcPr>
          <w:p w:rsidR="008A25FF" w:rsidRPr="00012F1A" w:rsidRDefault="008A25FF" w:rsidP="0049342F">
            <w:pPr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________________       _________________</w:t>
            </w:r>
          </w:p>
          <w:p w:rsidR="008A25FF" w:rsidRPr="00012F1A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Подпись                                      </w:t>
            </w:r>
            <w:r>
              <w:rPr>
                <w:color w:val="1A1A1A"/>
              </w:rPr>
              <w:t>ФИО</w:t>
            </w:r>
          </w:p>
        </w:tc>
      </w:tr>
      <w:tr w:rsidR="008A25FF" w:rsidRPr="00012F1A" w:rsidTr="0049342F">
        <w:trPr>
          <w:trHeight w:val="339"/>
        </w:trPr>
        <w:tc>
          <w:tcPr>
            <w:tcW w:w="4691" w:type="dxa"/>
          </w:tcPr>
          <w:p w:rsidR="008A25FF" w:rsidRPr="00012F1A" w:rsidRDefault="008A25FF" w:rsidP="0049342F">
            <w:pPr>
              <w:shd w:val="clear" w:color="auto" w:fill="FFFFFF"/>
              <w:snapToGrid w:val="0"/>
              <w:jc w:val="both"/>
              <w:rPr>
                <w:color w:val="1A1A1A"/>
              </w:rPr>
            </w:pPr>
          </w:p>
        </w:tc>
        <w:tc>
          <w:tcPr>
            <w:tcW w:w="4692" w:type="dxa"/>
          </w:tcPr>
          <w:p w:rsidR="008A25FF" w:rsidRPr="00012F1A" w:rsidRDefault="008A25FF" w:rsidP="0049342F">
            <w:pPr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________________       ____________</w:t>
            </w:r>
            <w:r>
              <w:rPr>
                <w:color w:val="1A1A1A"/>
              </w:rPr>
              <w:t>____</w:t>
            </w:r>
            <w:r w:rsidRPr="00012F1A">
              <w:rPr>
                <w:color w:val="1A1A1A"/>
              </w:rPr>
              <w:t>_</w:t>
            </w:r>
          </w:p>
          <w:p w:rsidR="008A25FF" w:rsidRPr="00012F1A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Подпись                                     </w:t>
            </w:r>
            <w:r>
              <w:rPr>
                <w:color w:val="1A1A1A"/>
              </w:rPr>
              <w:t>ФИО</w:t>
            </w:r>
          </w:p>
        </w:tc>
      </w:tr>
      <w:tr w:rsidR="008A25FF" w:rsidRPr="00012F1A" w:rsidTr="0049342F">
        <w:trPr>
          <w:trHeight w:val="357"/>
        </w:trPr>
        <w:tc>
          <w:tcPr>
            <w:tcW w:w="4691" w:type="dxa"/>
          </w:tcPr>
          <w:p w:rsidR="008A25FF" w:rsidRPr="00012F1A" w:rsidRDefault="008A25FF" w:rsidP="0049342F">
            <w:pPr>
              <w:shd w:val="clear" w:color="auto" w:fill="FFFFFF"/>
              <w:snapToGrid w:val="0"/>
              <w:jc w:val="both"/>
              <w:rPr>
                <w:color w:val="1A1A1A"/>
              </w:rPr>
            </w:pPr>
          </w:p>
        </w:tc>
        <w:tc>
          <w:tcPr>
            <w:tcW w:w="4692" w:type="dxa"/>
          </w:tcPr>
          <w:p w:rsidR="008A25FF" w:rsidRPr="00012F1A" w:rsidRDefault="008A25FF" w:rsidP="0049342F">
            <w:pPr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________________       ___________</w:t>
            </w:r>
            <w:r>
              <w:rPr>
                <w:color w:val="1A1A1A"/>
              </w:rPr>
              <w:t>___</w:t>
            </w:r>
            <w:r w:rsidRPr="00012F1A">
              <w:rPr>
                <w:color w:val="1A1A1A"/>
              </w:rPr>
              <w:t>___</w:t>
            </w:r>
          </w:p>
          <w:p w:rsidR="008A25FF" w:rsidRPr="00012F1A" w:rsidRDefault="008A25FF" w:rsidP="0049342F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Подпись                                     </w:t>
            </w:r>
            <w:r>
              <w:rPr>
                <w:color w:val="1A1A1A"/>
              </w:rPr>
              <w:t>ФИО</w:t>
            </w:r>
          </w:p>
        </w:tc>
      </w:tr>
    </w:tbl>
    <w:p w:rsidR="008A25FF" w:rsidRDefault="008A25FF" w:rsidP="008A25FF">
      <w:pPr>
        <w:jc w:val="both"/>
      </w:pPr>
      <w:r>
        <w:t>М.П.</w:t>
      </w:r>
    </w:p>
    <w:p w:rsidR="008A25FF" w:rsidRDefault="008A25FF" w:rsidP="00066CA4">
      <w:pPr>
        <w:ind w:left="-567" w:firstLine="1418"/>
        <w:jc w:val="both"/>
        <w:rPr>
          <w:rFonts w:cs="Times New Roman"/>
          <w:szCs w:val="24"/>
        </w:rPr>
      </w:pPr>
    </w:p>
    <w:sectPr w:rsidR="008A25FF" w:rsidSect="00D2261B">
      <w:pgSz w:w="11906" w:h="16838"/>
      <w:pgMar w:top="567" w:right="56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9A02B2"/>
    <w:multiLevelType w:val="hybridMultilevel"/>
    <w:tmpl w:val="3CFC05BE"/>
    <w:lvl w:ilvl="0" w:tplc="0C5C8B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6F31D7"/>
    <w:multiLevelType w:val="hybridMultilevel"/>
    <w:tmpl w:val="866414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57"/>
    <w:multiLevelType w:val="hybridMultilevel"/>
    <w:tmpl w:val="4552C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A4F85"/>
    <w:multiLevelType w:val="hybridMultilevel"/>
    <w:tmpl w:val="1B584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80EC3"/>
    <w:multiLevelType w:val="multilevel"/>
    <w:tmpl w:val="69A67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3A6A3E5E"/>
    <w:multiLevelType w:val="hybridMultilevel"/>
    <w:tmpl w:val="6AA0064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381AD2"/>
    <w:multiLevelType w:val="hybridMultilevel"/>
    <w:tmpl w:val="587CEE30"/>
    <w:lvl w:ilvl="0" w:tplc="DDC6B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1C0AFF"/>
    <w:multiLevelType w:val="hybridMultilevel"/>
    <w:tmpl w:val="18EEC43E"/>
    <w:lvl w:ilvl="0" w:tplc="759A3776">
      <w:start w:val="18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98"/>
    <w:rsid w:val="0003708A"/>
    <w:rsid w:val="00066CA4"/>
    <w:rsid w:val="001D2704"/>
    <w:rsid w:val="00314102"/>
    <w:rsid w:val="00351B68"/>
    <w:rsid w:val="003525F0"/>
    <w:rsid w:val="0036319A"/>
    <w:rsid w:val="003E3F2F"/>
    <w:rsid w:val="003F64A7"/>
    <w:rsid w:val="004025C9"/>
    <w:rsid w:val="004833E4"/>
    <w:rsid w:val="00486F03"/>
    <w:rsid w:val="004B5098"/>
    <w:rsid w:val="004F0D18"/>
    <w:rsid w:val="005065BC"/>
    <w:rsid w:val="00522D1C"/>
    <w:rsid w:val="005C0073"/>
    <w:rsid w:val="005E467C"/>
    <w:rsid w:val="006036C1"/>
    <w:rsid w:val="00616C81"/>
    <w:rsid w:val="00713812"/>
    <w:rsid w:val="00725FCF"/>
    <w:rsid w:val="00730176"/>
    <w:rsid w:val="00762F2F"/>
    <w:rsid w:val="00770572"/>
    <w:rsid w:val="00775359"/>
    <w:rsid w:val="007B61E1"/>
    <w:rsid w:val="00846F0E"/>
    <w:rsid w:val="00857C16"/>
    <w:rsid w:val="008A25FF"/>
    <w:rsid w:val="009126E1"/>
    <w:rsid w:val="009A3C80"/>
    <w:rsid w:val="009A658B"/>
    <w:rsid w:val="00A82A2C"/>
    <w:rsid w:val="00B0363E"/>
    <w:rsid w:val="00B24649"/>
    <w:rsid w:val="00BC5BF9"/>
    <w:rsid w:val="00CA760D"/>
    <w:rsid w:val="00D2261B"/>
    <w:rsid w:val="00D2719C"/>
    <w:rsid w:val="00D622B4"/>
    <w:rsid w:val="00D75B07"/>
    <w:rsid w:val="00DB307B"/>
    <w:rsid w:val="00EE7386"/>
    <w:rsid w:val="00F94B65"/>
    <w:rsid w:val="00FB09D4"/>
    <w:rsid w:val="00F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7178"/>
  <w15:docId w15:val="{E9D27C36-966E-4EEC-BDD3-ED8EB5B7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5098"/>
    <w:pPr>
      <w:ind w:left="720"/>
      <w:contextualSpacing/>
    </w:pPr>
  </w:style>
  <w:style w:type="table" w:styleId="a4">
    <w:name w:val="Table Grid"/>
    <w:basedOn w:val="a1"/>
    <w:uiPriority w:val="39"/>
    <w:rsid w:val="00912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A3C80"/>
    <w:pPr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 </cp:lastModifiedBy>
  <cp:revision>2</cp:revision>
  <dcterms:created xsi:type="dcterms:W3CDTF">2026-06-22T09:25:00Z</dcterms:created>
  <dcterms:modified xsi:type="dcterms:W3CDTF">2026-06-22T09:25:00Z</dcterms:modified>
</cp:coreProperties>
</file>